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2D8" w:rsidRPr="009F6A92" w:rsidRDefault="006E03B0">
      <w:pPr>
        <w:pStyle w:val="CRCoverPage"/>
        <w:tabs>
          <w:tab w:val="right" w:pos="9639"/>
        </w:tabs>
        <w:spacing w:after="0"/>
        <w:rPr>
          <w:b/>
          <w:i/>
          <w:sz w:val="28"/>
        </w:rPr>
      </w:pPr>
      <w:r>
        <w:rPr>
          <w:rFonts w:cs="Arial"/>
          <w:b/>
          <w:bCs/>
          <w:sz w:val="24"/>
          <w:szCs w:val="24"/>
        </w:rPr>
        <w:t>3GPP TSG-RAN WG3 Meeting #117-e</w:t>
      </w:r>
      <w:r>
        <w:rPr>
          <w:b/>
          <w:i/>
          <w:sz w:val="28"/>
        </w:rPr>
        <w:tab/>
      </w:r>
      <w:r w:rsidR="009F6A92">
        <w:rPr>
          <w:b/>
          <w:i/>
          <w:sz w:val="28"/>
        </w:rPr>
        <w:t>R3-224961</w:t>
      </w:r>
      <w:bookmarkStart w:id="0" w:name="_GoBack"/>
      <w:bookmarkEnd w:id="0"/>
    </w:p>
    <w:p w:rsidR="00EE52D8" w:rsidRDefault="006E03B0">
      <w:pPr>
        <w:pStyle w:val="CRCoverPage"/>
        <w:outlineLvl w:val="0"/>
        <w:rPr>
          <w:b/>
          <w:sz w:val="24"/>
        </w:rPr>
      </w:pPr>
      <w:r>
        <w:rPr>
          <w:rFonts w:cs="Arial"/>
          <w:b/>
          <w:bCs/>
          <w:sz w:val="24"/>
          <w:szCs w:val="24"/>
        </w:rPr>
        <w:t>E-meeting, 15 – 25 August 2022</w:t>
      </w:r>
      <w:r>
        <w:rPr>
          <w:i/>
          <w:lang w:eastAsia="ko-KR"/>
        </w:rPr>
        <w:tab/>
      </w:r>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rsidR="00EE52D8" w:rsidRDefault="00EE52D8">
      <w:pPr>
        <w:pStyle w:val="a0"/>
        <w:rPr>
          <w:bCs/>
          <w:sz w:val="24"/>
          <w:lang w:eastAsia="ja-JP"/>
        </w:rPr>
      </w:pPr>
    </w:p>
    <w:p w:rsidR="00EE52D8" w:rsidRDefault="006E03B0">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85C91">
        <w:rPr>
          <w:rFonts w:eastAsia="宋体" w:cs="Arial"/>
          <w:b/>
          <w:bCs/>
          <w:sz w:val="24"/>
          <w:lang w:val="en-US"/>
        </w:rPr>
        <w:t>12.2.2</w:t>
      </w:r>
    </w:p>
    <w:p w:rsidR="00EE52D8" w:rsidRDefault="006E03B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ZTE</w:t>
      </w:r>
    </w:p>
    <w:p w:rsidR="00EE52D8" w:rsidRDefault="006E03B0">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t xml:space="preserve">Discussion on the standard impacts of load prediction across </w:t>
      </w:r>
      <w:r w:rsidR="00B375A9">
        <w:rPr>
          <w:rFonts w:ascii="Arial" w:hAnsi="Arial" w:cs="Arial"/>
          <w:b/>
          <w:bCs/>
          <w:sz w:val="24"/>
        </w:rPr>
        <w:t xml:space="preserve">multiple </w:t>
      </w:r>
      <w:r>
        <w:rPr>
          <w:rFonts w:ascii="Arial" w:hAnsi="Arial" w:cs="Arial"/>
          <w:b/>
          <w:bCs/>
          <w:sz w:val="24"/>
        </w:rPr>
        <w:t>AI/ML based use cases</w:t>
      </w:r>
    </w:p>
    <w:p w:rsidR="00EE52D8" w:rsidRDefault="006E03B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EE52D8" w:rsidRDefault="006E03B0">
      <w:pPr>
        <w:pStyle w:val="1"/>
        <w:rPr>
          <w:lang w:val="en-US"/>
        </w:rPr>
      </w:pPr>
      <w:r>
        <w:rPr>
          <w:lang w:val="en-US"/>
        </w:rPr>
        <w:t>Introduction</w:t>
      </w:r>
    </w:p>
    <w:p w:rsidR="00EE52D8" w:rsidRDefault="006E03B0">
      <w:pPr>
        <w:rPr>
          <w:lang w:eastAsia="zh-CN"/>
        </w:rPr>
      </w:pPr>
      <w:r>
        <w:rPr>
          <w:lang w:eastAsia="zh-CN"/>
        </w:rPr>
        <w:t>The following is the objectives of the R18 AI-RAN WI:</w:t>
      </w:r>
    </w:p>
    <w:p w:rsidR="00EE52D8" w:rsidRDefault="006E03B0">
      <w:pPr>
        <w:rPr>
          <w:i/>
          <w:lang w:eastAsia="zh-CN"/>
        </w:rPr>
      </w:pPr>
      <w:r>
        <w:rPr>
          <w:i/>
          <w:lang w:eastAsia="zh-CN"/>
        </w:rPr>
        <w:t>Normative work is based on the conclusions captured in TR37.817. The detailed objectives of the WI are listed as follows:</w:t>
      </w:r>
    </w:p>
    <w:p w:rsidR="00EE52D8" w:rsidRDefault="006E03B0">
      <w:pPr>
        <w:rPr>
          <w:i/>
          <w:lang w:eastAsia="zh-CN"/>
        </w:rPr>
      </w:pPr>
      <w:r>
        <w:rPr>
          <w:rFonts w:hint="eastAsia"/>
          <w:i/>
          <w:lang w:eastAsia="zh-CN"/>
        </w:rPr>
        <w:t>•</w:t>
      </w:r>
      <w:r>
        <w:rPr>
          <w:i/>
          <w:lang w:eastAsia="zh-CN"/>
        </w:rPr>
        <w:tab/>
        <w:t>Specify data collection enhancements and signaling support within existing NG-RAN interfaces and architecture (including non-split architecture and split architecture) for AI/ML-based Network Energy Saving, Load Balancing and Mobility Optimization. (RAN3)</w:t>
      </w:r>
    </w:p>
    <w:p w:rsidR="00EE52D8" w:rsidRDefault="00EE52D8">
      <w:pPr>
        <w:rPr>
          <w:i/>
          <w:lang w:eastAsia="zh-CN"/>
        </w:rPr>
      </w:pPr>
    </w:p>
    <w:p w:rsidR="00EE52D8" w:rsidRDefault="006E03B0">
      <w:pPr>
        <w:rPr>
          <w:i/>
          <w:lang w:eastAsia="zh-CN"/>
        </w:rPr>
      </w:pPr>
      <w:r>
        <w:rPr>
          <w:i/>
          <w:lang w:eastAsia="zh-CN"/>
        </w:rPr>
        <w:t>Note: On security impacts, coordination with SA3 when needed. On OAM aspects, coordination with SA5 when needed.</w:t>
      </w:r>
    </w:p>
    <w:p w:rsidR="00EE52D8" w:rsidRDefault="006E03B0">
      <w:pPr>
        <w:rPr>
          <w:i/>
          <w:lang w:eastAsia="zh-CN"/>
        </w:rPr>
      </w:pPr>
      <w:r>
        <w:rPr>
          <w:i/>
          <w:lang w:eastAsia="zh-CN"/>
        </w:rPr>
        <w:t>Note: Specify new UE measurements when needed if any.</w:t>
      </w:r>
    </w:p>
    <w:p w:rsidR="00EE52D8" w:rsidRDefault="006E03B0">
      <w:pPr>
        <w:rPr>
          <w:i/>
          <w:lang w:eastAsia="zh-CN"/>
        </w:rPr>
      </w:pPr>
      <w:r>
        <w:rPr>
          <w:i/>
          <w:lang w:eastAsia="zh-CN"/>
        </w:rPr>
        <w:t>Note: Specify MDT procedure enhancements when needed if any.</w:t>
      </w:r>
    </w:p>
    <w:p w:rsidR="00EE52D8" w:rsidRDefault="006E03B0">
      <w:pPr>
        <w:rPr>
          <w:lang w:eastAsia="zh-CN"/>
        </w:rPr>
      </w:pPr>
      <w:r>
        <w:rPr>
          <w:rFonts w:hint="eastAsia"/>
          <w:lang w:eastAsia="zh-CN"/>
        </w:rPr>
        <w:t>I</w:t>
      </w:r>
      <w:r>
        <w:rPr>
          <w:lang w:eastAsia="zh-CN"/>
        </w:rPr>
        <w:t>n this contribution, we focus on the standard impacts of the common predicted information across multiple use cases, (e.g., load prediction, UE trajectory prediction), and provide the analysis of two options for standard impacts.</w:t>
      </w:r>
    </w:p>
    <w:p w:rsidR="00EE52D8" w:rsidRDefault="006E03B0">
      <w:pPr>
        <w:pStyle w:val="1"/>
        <w:rPr>
          <w:rFonts w:eastAsia="宋体"/>
          <w:lang w:val="en-US" w:eastAsia="zh-CN"/>
        </w:rPr>
      </w:pPr>
      <w:r>
        <w:rPr>
          <w:rFonts w:eastAsia="宋体"/>
          <w:lang w:val="en-US" w:eastAsia="zh-CN"/>
        </w:rPr>
        <w:t>Discussion</w:t>
      </w:r>
    </w:p>
    <w:p w:rsidR="00EE52D8" w:rsidRDefault="006E03B0">
      <w:pPr>
        <w:pStyle w:val="2"/>
        <w:rPr>
          <w:lang w:eastAsia="zh-CN"/>
        </w:rPr>
      </w:pPr>
      <w:r>
        <w:rPr>
          <w:rFonts w:eastAsiaTheme="minorEastAsia"/>
          <w:lang w:eastAsia="zh-CN"/>
        </w:rPr>
        <w:t>Load prediction</w:t>
      </w:r>
    </w:p>
    <w:p w:rsidR="00EE52D8" w:rsidRDefault="006E03B0">
      <w:pPr>
        <w:rPr>
          <w:lang w:val="en-GB" w:eastAsia="zh-CN"/>
        </w:rPr>
      </w:pPr>
      <w:r>
        <w:rPr>
          <w:lang w:val="en-GB" w:eastAsia="zh-CN"/>
        </w:rPr>
        <w:t>Following are input, output, and feedback information involved in the each AI/ML based use cases:</w:t>
      </w:r>
    </w:p>
    <w:tbl>
      <w:tblPr>
        <w:tblStyle w:val="af1"/>
        <w:tblW w:w="0" w:type="auto"/>
        <w:tblLook w:val="04A0" w:firstRow="1" w:lastRow="0" w:firstColumn="1" w:lastColumn="0" w:noHBand="0" w:noVBand="1"/>
      </w:tblPr>
      <w:tblGrid>
        <w:gridCol w:w="1129"/>
        <w:gridCol w:w="2977"/>
        <w:gridCol w:w="2693"/>
        <w:gridCol w:w="2830"/>
      </w:tblGrid>
      <w:tr w:rsidR="00EE52D8">
        <w:tc>
          <w:tcPr>
            <w:tcW w:w="1129" w:type="dxa"/>
            <w:tcBorders>
              <w:tl2br w:val="single" w:sz="4" w:space="0" w:color="auto"/>
            </w:tcBorders>
          </w:tcPr>
          <w:p w:rsidR="00EE52D8" w:rsidRDefault="00EE52D8">
            <w:pPr>
              <w:rPr>
                <w:bCs/>
                <w:lang w:eastAsia="zh-CN"/>
              </w:rPr>
            </w:pPr>
          </w:p>
        </w:tc>
        <w:tc>
          <w:tcPr>
            <w:tcW w:w="2977" w:type="dxa"/>
          </w:tcPr>
          <w:p w:rsidR="00EE52D8" w:rsidRDefault="006E03B0">
            <w:pPr>
              <w:rPr>
                <w:b/>
                <w:bCs/>
                <w:lang w:eastAsia="zh-CN"/>
              </w:rPr>
            </w:pPr>
            <w:r>
              <w:rPr>
                <w:b/>
                <w:bCs/>
                <w:lang w:eastAsia="zh-CN"/>
              </w:rPr>
              <w:t>Network Energy Saving</w:t>
            </w:r>
          </w:p>
        </w:tc>
        <w:tc>
          <w:tcPr>
            <w:tcW w:w="2693" w:type="dxa"/>
          </w:tcPr>
          <w:p w:rsidR="00EE52D8" w:rsidRDefault="006E03B0">
            <w:pPr>
              <w:rPr>
                <w:b/>
                <w:bCs/>
                <w:lang w:eastAsia="zh-CN"/>
              </w:rPr>
            </w:pPr>
            <w:r>
              <w:rPr>
                <w:b/>
                <w:bCs/>
                <w:lang w:eastAsia="zh-CN"/>
              </w:rPr>
              <w:t>Load Balancing</w:t>
            </w:r>
          </w:p>
        </w:tc>
        <w:tc>
          <w:tcPr>
            <w:tcW w:w="2830" w:type="dxa"/>
          </w:tcPr>
          <w:p w:rsidR="00EE52D8" w:rsidRDefault="006E03B0">
            <w:pPr>
              <w:rPr>
                <w:b/>
                <w:bCs/>
                <w:lang w:eastAsia="zh-CN"/>
              </w:rPr>
            </w:pPr>
            <w:r>
              <w:rPr>
                <w:rFonts w:hint="eastAsia"/>
                <w:b/>
                <w:bCs/>
                <w:lang w:eastAsia="zh-CN"/>
              </w:rPr>
              <w:t>M</w:t>
            </w:r>
            <w:r>
              <w:rPr>
                <w:b/>
                <w:bCs/>
                <w:lang w:eastAsia="zh-CN"/>
              </w:rPr>
              <w:t>obility Optimization</w:t>
            </w:r>
          </w:p>
        </w:tc>
      </w:tr>
      <w:tr w:rsidR="00EE52D8">
        <w:tc>
          <w:tcPr>
            <w:tcW w:w="1129" w:type="dxa"/>
          </w:tcPr>
          <w:p w:rsidR="00EE52D8" w:rsidRDefault="006E03B0">
            <w:pPr>
              <w:rPr>
                <w:b/>
                <w:bCs/>
                <w:lang w:eastAsia="zh-CN"/>
              </w:rPr>
            </w:pPr>
            <w:r>
              <w:rPr>
                <w:rFonts w:hint="eastAsia"/>
                <w:b/>
                <w:bCs/>
                <w:lang w:eastAsia="zh-CN"/>
              </w:rPr>
              <w:t>I</w:t>
            </w:r>
            <w:r>
              <w:rPr>
                <w:b/>
                <w:bCs/>
                <w:lang w:eastAsia="zh-CN"/>
              </w:rPr>
              <w:t>nput</w:t>
            </w:r>
          </w:p>
        </w:tc>
        <w:tc>
          <w:tcPr>
            <w:tcW w:w="2977" w:type="dxa"/>
          </w:tcPr>
          <w:p w:rsidR="00EE52D8" w:rsidRDefault="006E03B0">
            <w:pPr>
              <w:rPr>
                <w:rFonts w:eastAsia="Yu Mincho"/>
                <w:u w:val="single"/>
              </w:rPr>
            </w:pPr>
            <w:r>
              <w:rPr>
                <w:rFonts w:eastAsia="Calibri"/>
                <w:u w:val="single"/>
              </w:rPr>
              <w:t>From l</w:t>
            </w:r>
            <w:r>
              <w:rPr>
                <w:rFonts w:eastAsia="Segoe UI"/>
                <w:u w:val="single"/>
                <w:lang w:eastAsia="zh-CN"/>
              </w:rPr>
              <w:t xml:space="preserve">ocal node: </w:t>
            </w:r>
          </w:p>
          <w:p w:rsidR="00EE52D8" w:rsidRPr="00185C91" w:rsidRDefault="006E03B0">
            <w:pPr>
              <w:pStyle w:val="B1"/>
              <w:rPr>
                <w:rFonts w:eastAsia="Segoe UI"/>
                <w:lang w:val="en-US" w:eastAsia="zh-CN"/>
              </w:rPr>
            </w:pPr>
            <w:r w:rsidRPr="00185C91">
              <w:rPr>
                <w:rFonts w:eastAsia="Segoe UI"/>
                <w:lang w:val="en-US" w:eastAsia="zh-CN"/>
              </w:rPr>
              <w:t>-</w:t>
            </w:r>
            <w:r w:rsidRPr="00185C91">
              <w:rPr>
                <w:rFonts w:eastAsia="Segoe UI"/>
                <w:lang w:val="en-US" w:eastAsia="zh-CN"/>
              </w:rPr>
              <w:tab/>
              <w:t>UE mobility/trajectory prediction</w:t>
            </w:r>
          </w:p>
          <w:p w:rsidR="00EE52D8" w:rsidRPr="00185C91" w:rsidRDefault="006E03B0">
            <w:pPr>
              <w:pStyle w:val="B1"/>
              <w:rPr>
                <w:lang w:val="en-US" w:eastAsia="zh-CN"/>
              </w:rPr>
            </w:pPr>
            <w:r w:rsidRPr="00185C91">
              <w:rPr>
                <w:lang w:val="en-US"/>
              </w:rPr>
              <w:t>-</w:t>
            </w:r>
            <w:r w:rsidRPr="00185C91">
              <w:rPr>
                <w:lang w:val="en-US"/>
              </w:rPr>
              <w:tab/>
            </w:r>
            <w:r w:rsidRPr="00185C91">
              <w:rPr>
                <w:rFonts w:eastAsia="Segoe UI"/>
                <w:lang w:val="en-US" w:eastAsia="zh-CN"/>
              </w:rPr>
              <w:t>Current/Predicted Energy efficiency</w:t>
            </w:r>
          </w:p>
          <w:p w:rsidR="00EE52D8" w:rsidRPr="00185C91" w:rsidRDefault="006E03B0">
            <w:pPr>
              <w:pStyle w:val="B1"/>
              <w:rPr>
                <w:lang w:val="en-US" w:eastAsia="zh-CN"/>
              </w:rPr>
            </w:pPr>
            <w:bookmarkStart w:id="1" w:name="_Hlk87285238"/>
            <w:r w:rsidRPr="00185C91">
              <w:rPr>
                <w:lang w:val="en-US"/>
              </w:rPr>
              <w:t>-</w:t>
            </w:r>
            <w:r w:rsidRPr="00185C91">
              <w:rPr>
                <w:lang w:val="en-US"/>
              </w:rPr>
              <w:tab/>
            </w:r>
            <w:r w:rsidRPr="00185C91">
              <w:rPr>
                <w:highlight w:val="yellow"/>
                <w:lang w:val="en-US"/>
              </w:rPr>
              <w:t>Current/Predicted resource status</w:t>
            </w:r>
          </w:p>
          <w:bookmarkEnd w:id="1"/>
          <w:p w:rsidR="00EE52D8" w:rsidRDefault="006E03B0">
            <w:pPr>
              <w:rPr>
                <w:rFonts w:eastAsia="Segoe UI"/>
                <w:color w:val="000000"/>
                <w:u w:val="single"/>
                <w:lang w:eastAsia="zh-CN"/>
              </w:rPr>
            </w:pPr>
            <w:r>
              <w:rPr>
                <w:rFonts w:eastAsia="Segoe UI"/>
                <w:color w:val="000000"/>
                <w:u w:val="single"/>
                <w:lang w:eastAsia="zh-CN"/>
              </w:rPr>
              <w:t>From the UE:</w:t>
            </w:r>
          </w:p>
          <w:p w:rsidR="00EE52D8" w:rsidRPr="00185C91" w:rsidRDefault="006E03B0">
            <w:pPr>
              <w:pStyle w:val="B1"/>
              <w:rPr>
                <w:lang w:val="en-US" w:eastAsia="zh-CN"/>
              </w:rPr>
            </w:pPr>
            <w:r w:rsidRPr="00185C91">
              <w:rPr>
                <w:rFonts w:hint="eastAsia"/>
                <w:lang w:val="en-US" w:eastAsia="zh-CN"/>
              </w:rPr>
              <w:t>-</w:t>
            </w:r>
            <w:r w:rsidRPr="00185C91">
              <w:rPr>
                <w:lang w:val="en-US" w:eastAsia="zh-CN"/>
              </w:rPr>
              <w:tab/>
              <w:t xml:space="preserve">UE location information </w:t>
            </w:r>
          </w:p>
          <w:p w:rsidR="00EE52D8" w:rsidRPr="00185C91" w:rsidRDefault="006E03B0">
            <w:pPr>
              <w:pStyle w:val="B1"/>
              <w:rPr>
                <w:rFonts w:eastAsia="Segoe UI"/>
                <w:u w:val="single"/>
                <w:lang w:val="en-US" w:eastAsia="zh-CN"/>
              </w:rPr>
            </w:pPr>
            <w:r w:rsidRPr="00185C91">
              <w:rPr>
                <w:lang w:val="en-US"/>
              </w:rPr>
              <w:t>-</w:t>
            </w:r>
            <w:r w:rsidRPr="00185C91">
              <w:rPr>
                <w:lang w:val="en-US"/>
              </w:rPr>
              <w:tab/>
              <w:t>UE measurement report</w:t>
            </w:r>
          </w:p>
          <w:p w:rsidR="00EE52D8" w:rsidRDefault="006E03B0">
            <w:pPr>
              <w:rPr>
                <w:rFonts w:eastAsia="Segoe UI"/>
                <w:u w:val="single"/>
                <w:lang w:eastAsia="zh-CN"/>
              </w:rPr>
            </w:pPr>
            <w:r>
              <w:rPr>
                <w:rFonts w:eastAsia="Segoe UI"/>
                <w:u w:val="single"/>
                <w:lang w:eastAsia="zh-CN"/>
              </w:rPr>
              <w:lastRenderedPageBreak/>
              <w:t>From neighbouring NG-RAN nodes:</w:t>
            </w:r>
          </w:p>
          <w:p w:rsidR="00EE52D8" w:rsidRPr="00185C91" w:rsidRDefault="006E03B0">
            <w:pPr>
              <w:pStyle w:val="B1"/>
              <w:rPr>
                <w:lang w:val="en-US" w:eastAsia="zh-CN"/>
              </w:rPr>
            </w:pPr>
            <w:r w:rsidRPr="00185C91">
              <w:rPr>
                <w:lang w:val="en-US"/>
              </w:rPr>
              <w:t>-</w:t>
            </w:r>
            <w:r w:rsidRPr="00185C91">
              <w:rPr>
                <w:lang w:val="en-US"/>
              </w:rPr>
              <w:tab/>
            </w:r>
            <w:r w:rsidRPr="00185C91">
              <w:rPr>
                <w:lang w:val="en-US" w:eastAsia="zh-CN"/>
              </w:rPr>
              <w:t>Current/Predicted energy efficiency</w:t>
            </w:r>
          </w:p>
          <w:p w:rsidR="00EE52D8" w:rsidRPr="00185C91" w:rsidRDefault="006E03B0">
            <w:pPr>
              <w:pStyle w:val="B1"/>
              <w:rPr>
                <w:lang w:val="en-US"/>
              </w:rPr>
            </w:pPr>
            <w:r w:rsidRPr="00185C91">
              <w:rPr>
                <w:highlight w:val="yellow"/>
                <w:lang w:val="en-US"/>
              </w:rPr>
              <w:t>-</w:t>
            </w:r>
            <w:r w:rsidRPr="00185C91">
              <w:rPr>
                <w:highlight w:val="yellow"/>
                <w:lang w:val="en-US"/>
              </w:rPr>
              <w:tab/>
              <w:t>Current/Predicted resource status</w:t>
            </w:r>
          </w:p>
          <w:p w:rsidR="00EE52D8" w:rsidRDefault="006E03B0">
            <w:pPr>
              <w:pStyle w:val="B1"/>
            </w:pPr>
            <w:r>
              <w:t>-</w:t>
            </w:r>
            <w:r>
              <w:tab/>
              <w:t>Current energy state</w:t>
            </w:r>
          </w:p>
        </w:tc>
        <w:tc>
          <w:tcPr>
            <w:tcW w:w="2693" w:type="dxa"/>
          </w:tcPr>
          <w:p w:rsidR="00EE52D8" w:rsidRDefault="006E03B0">
            <w:pPr>
              <w:ind w:left="284"/>
              <w:rPr>
                <w:u w:val="single"/>
              </w:rPr>
            </w:pPr>
            <w:r>
              <w:rPr>
                <w:u w:val="single"/>
              </w:rPr>
              <w:lastRenderedPageBreak/>
              <w:t>From the local node:</w:t>
            </w:r>
          </w:p>
          <w:p w:rsidR="00EE52D8" w:rsidRPr="00185C91" w:rsidRDefault="006E03B0">
            <w:pPr>
              <w:pStyle w:val="B1"/>
              <w:rPr>
                <w:lang w:val="en-US"/>
              </w:rPr>
            </w:pPr>
            <w:r w:rsidRPr="00185C91">
              <w:rPr>
                <w:highlight w:val="yellow"/>
                <w:lang w:val="en-US"/>
              </w:rPr>
              <w:t>-</w:t>
            </w:r>
            <w:r w:rsidRPr="00185C91">
              <w:rPr>
                <w:highlight w:val="yellow"/>
                <w:lang w:val="en-US"/>
              </w:rPr>
              <w:tab/>
              <w:t>Current and predicted own resource status</w:t>
            </w:r>
          </w:p>
          <w:p w:rsidR="00EE52D8" w:rsidRPr="00185C91" w:rsidRDefault="006E03B0">
            <w:pPr>
              <w:pStyle w:val="B1"/>
              <w:rPr>
                <w:rFonts w:eastAsia="Segoe UI"/>
                <w:lang w:val="en-US" w:eastAsia="zh-CN"/>
              </w:rPr>
            </w:pPr>
            <w:r w:rsidRPr="00185C91">
              <w:rPr>
                <w:rFonts w:eastAsia="Segoe UI"/>
                <w:lang w:val="en-US" w:eastAsia="zh-CN"/>
              </w:rPr>
              <w:t>-</w:t>
            </w:r>
            <w:r w:rsidRPr="00185C91">
              <w:rPr>
                <w:rFonts w:eastAsia="Segoe UI"/>
                <w:lang w:val="en-US" w:eastAsia="zh-CN"/>
              </w:rPr>
              <w:tab/>
            </w:r>
            <w:r w:rsidRPr="00185C91">
              <w:rPr>
                <w:rFonts w:eastAsia="Segoe UI" w:hint="eastAsia"/>
                <w:lang w:val="en-US" w:eastAsia="zh-CN"/>
              </w:rPr>
              <w:t>U</w:t>
            </w:r>
            <w:r w:rsidRPr="00185C91">
              <w:rPr>
                <w:rFonts w:eastAsia="Segoe UI"/>
                <w:lang w:val="en-US" w:eastAsia="zh-CN"/>
              </w:rPr>
              <w:t xml:space="preserve">E </w:t>
            </w:r>
            <w:r w:rsidRPr="00185C91">
              <w:rPr>
                <w:rFonts w:eastAsia="Segoe UI" w:hint="eastAsia"/>
                <w:lang w:val="en-US" w:eastAsia="zh-CN"/>
              </w:rPr>
              <w:t>t</w:t>
            </w:r>
            <w:r w:rsidRPr="00185C91">
              <w:rPr>
                <w:rFonts w:eastAsia="Segoe UI"/>
                <w:lang w:val="en-US" w:eastAsia="zh-CN"/>
              </w:rPr>
              <w:t>rajectory prediction</w:t>
            </w:r>
          </w:p>
          <w:p w:rsidR="00EE52D8" w:rsidRPr="00185C91" w:rsidRDefault="006E03B0">
            <w:pPr>
              <w:pStyle w:val="B1"/>
              <w:rPr>
                <w:lang w:val="en-US"/>
              </w:rPr>
            </w:pPr>
            <w:r w:rsidRPr="00185C91">
              <w:rPr>
                <w:lang w:val="en-US"/>
              </w:rPr>
              <w:t>-</w:t>
            </w:r>
            <w:r w:rsidRPr="00185C91">
              <w:rPr>
                <w:lang w:val="en-US"/>
              </w:rPr>
              <w:tab/>
              <w:t>Current and predicted UE traffic</w:t>
            </w:r>
          </w:p>
          <w:p w:rsidR="00EE52D8" w:rsidRPr="00185C91" w:rsidRDefault="006E03B0">
            <w:pPr>
              <w:pStyle w:val="B1"/>
              <w:rPr>
                <w:lang w:val="en-US"/>
              </w:rPr>
            </w:pPr>
            <w:r w:rsidRPr="00185C91">
              <w:rPr>
                <w:highlight w:val="yellow"/>
                <w:lang w:val="en-US"/>
              </w:rPr>
              <w:t>-</w:t>
            </w:r>
            <w:r w:rsidRPr="00185C91">
              <w:rPr>
                <w:highlight w:val="yellow"/>
                <w:lang w:val="en-US"/>
              </w:rPr>
              <w:tab/>
              <w:t>Predicted resource status information of neighbouring NG-RAN node(s)</w:t>
            </w:r>
            <w:r w:rsidRPr="00185C91">
              <w:rPr>
                <w:lang w:val="en-US"/>
              </w:rPr>
              <w:t xml:space="preserve"> </w:t>
            </w:r>
          </w:p>
          <w:p w:rsidR="00EE52D8" w:rsidRDefault="006E03B0">
            <w:pPr>
              <w:ind w:left="284"/>
              <w:rPr>
                <w:u w:val="single"/>
              </w:rPr>
            </w:pPr>
            <w:r>
              <w:rPr>
                <w:u w:val="single"/>
              </w:rPr>
              <w:t>From the UE:</w:t>
            </w:r>
          </w:p>
          <w:p w:rsidR="00EE52D8" w:rsidRPr="00185C91" w:rsidRDefault="006E03B0">
            <w:pPr>
              <w:pStyle w:val="B1"/>
              <w:rPr>
                <w:lang w:val="en-US"/>
              </w:rPr>
            </w:pPr>
            <w:r w:rsidRPr="00185C91">
              <w:rPr>
                <w:lang w:val="en-US"/>
              </w:rPr>
              <w:lastRenderedPageBreak/>
              <w:t>-</w:t>
            </w:r>
            <w:r w:rsidRPr="00185C91">
              <w:rPr>
                <w:lang w:val="en-US"/>
              </w:rPr>
              <w:tab/>
              <w:t>UE location information</w:t>
            </w:r>
          </w:p>
          <w:p w:rsidR="00EE52D8" w:rsidRPr="00C92E6F" w:rsidRDefault="006E03B0">
            <w:pPr>
              <w:pStyle w:val="B1"/>
              <w:rPr>
                <w:lang w:val="en-US"/>
              </w:rPr>
            </w:pPr>
            <w:r w:rsidRPr="00C92E6F">
              <w:rPr>
                <w:lang w:val="en-US"/>
              </w:rPr>
              <w:t>-</w:t>
            </w:r>
            <w:r w:rsidRPr="00C92E6F">
              <w:rPr>
                <w:lang w:val="en-US"/>
              </w:rPr>
              <w:tab/>
              <w:t>UE Mobility History Information</w:t>
            </w:r>
          </w:p>
          <w:p w:rsidR="00EE52D8" w:rsidRPr="00C92E6F" w:rsidRDefault="006E03B0">
            <w:pPr>
              <w:pStyle w:val="B1"/>
              <w:rPr>
                <w:lang w:val="en-US"/>
              </w:rPr>
            </w:pPr>
            <w:r w:rsidRPr="00C92E6F">
              <w:rPr>
                <w:lang w:val="en-US"/>
              </w:rPr>
              <w:t>-</w:t>
            </w:r>
            <w:r w:rsidRPr="00C92E6F">
              <w:rPr>
                <w:lang w:val="en-US"/>
              </w:rPr>
              <w:tab/>
              <w:t xml:space="preserve">UE measurement report </w:t>
            </w:r>
          </w:p>
          <w:p w:rsidR="00EE52D8" w:rsidRDefault="006E03B0">
            <w:pPr>
              <w:ind w:left="284"/>
              <w:rPr>
                <w:u w:val="single"/>
              </w:rPr>
            </w:pPr>
            <w:r>
              <w:rPr>
                <w:u w:val="single"/>
              </w:rPr>
              <w:t>From neighbouring NG-RAN Nodes:</w:t>
            </w:r>
          </w:p>
          <w:p w:rsidR="00EE52D8" w:rsidRPr="00C92E6F" w:rsidRDefault="006E03B0">
            <w:pPr>
              <w:pStyle w:val="B1"/>
              <w:rPr>
                <w:lang w:val="en-US"/>
              </w:rPr>
            </w:pPr>
            <w:r w:rsidRPr="00C92E6F">
              <w:rPr>
                <w:highlight w:val="yellow"/>
                <w:lang w:val="en-US"/>
              </w:rPr>
              <w:t>-</w:t>
            </w:r>
            <w:r w:rsidRPr="00C92E6F">
              <w:rPr>
                <w:highlight w:val="yellow"/>
                <w:lang w:val="en-US"/>
              </w:rPr>
              <w:tab/>
              <w:t>Current and predicted resource status</w:t>
            </w:r>
          </w:p>
          <w:p w:rsidR="00EE52D8" w:rsidRPr="00C92E6F" w:rsidRDefault="006E03B0">
            <w:pPr>
              <w:pStyle w:val="B1"/>
              <w:rPr>
                <w:lang w:val="en-US"/>
              </w:rPr>
            </w:pPr>
            <w:r w:rsidRPr="00C92E6F">
              <w:rPr>
                <w:lang w:val="en-US"/>
              </w:rPr>
              <w:t>-</w:t>
            </w:r>
            <w:r w:rsidRPr="00C92E6F">
              <w:rPr>
                <w:lang w:val="en-US"/>
              </w:rPr>
              <w:tab/>
            </w:r>
            <w:r w:rsidRPr="00C92E6F">
              <w:rPr>
                <w:rFonts w:eastAsia="Malgun Gothic" w:hint="eastAsia"/>
                <w:lang w:val="en-US" w:eastAsia="zh-CN"/>
              </w:rPr>
              <w:t>U</w:t>
            </w:r>
            <w:r w:rsidRPr="00C92E6F">
              <w:rPr>
                <w:rFonts w:eastAsia="Malgun Gothic"/>
                <w:lang w:val="en-US" w:eastAsia="zh-CN"/>
              </w:rPr>
              <w:t xml:space="preserve">E performance measurement at traffic offloaded </w:t>
            </w:r>
            <w:r w:rsidRPr="00C92E6F">
              <w:rPr>
                <w:rFonts w:eastAsia="Segoe UI"/>
                <w:lang w:val="en-US" w:eastAsia="zh-CN"/>
              </w:rPr>
              <w:t>neighbouring</w:t>
            </w:r>
            <w:r w:rsidRPr="00C92E6F">
              <w:rPr>
                <w:rFonts w:eastAsia="Malgun Gothic"/>
                <w:lang w:val="en-US" w:eastAsia="zh-CN"/>
              </w:rPr>
              <w:t xml:space="preserve"> cell</w:t>
            </w:r>
          </w:p>
          <w:p w:rsidR="00EE52D8" w:rsidRPr="00C92E6F" w:rsidRDefault="00EE52D8">
            <w:pPr>
              <w:rPr>
                <w:bCs/>
                <w:lang w:eastAsia="zh-CN"/>
              </w:rPr>
            </w:pPr>
          </w:p>
        </w:tc>
        <w:tc>
          <w:tcPr>
            <w:tcW w:w="2830" w:type="dxa"/>
          </w:tcPr>
          <w:p w:rsidR="00EE52D8" w:rsidRDefault="006E03B0">
            <w:pPr>
              <w:ind w:left="284"/>
              <w:rPr>
                <w:u w:val="single"/>
              </w:rPr>
            </w:pPr>
            <w:r>
              <w:rPr>
                <w:u w:val="single"/>
              </w:rPr>
              <w:lastRenderedPageBreak/>
              <w:t xml:space="preserve">From the UE: </w:t>
            </w:r>
          </w:p>
          <w:p w:rsidR="00EE52D8" w:rsidRPr="00C92E6F" w:rsidRDefault="006E03B0">
            <w:pPr>
              <w:pStyle w:val="B1"/>
              <w:rPr>
                <w:lang w:val="en-US"/>
              </w:rPr>
            </w:pPr>
            <w:r w:rsidRPr="00C92E6F">
              <w:rPr>
                <w:lang w:val="en-US"/>
              </w:rPr>
              <w:t>-</w:t>
            </w:r>
            <w:r w:rsidRPr="00C92E6F">
              <w:rPr>
                <w:lang w:val="en-US"/>
              </w:rPr>
              <w:tab/>
              <w:t xml:space="preserve">UE location information </w:t>
            </w:r>
          </w:p>
          <w:p w:rsidR="00EE52D8" w:rsidRPr="00C92E6F" w:rsidRDefault="006E03B0">
            <w:pPr>
              <w:pStyle w:val="B1"/>
              <w:rPr>
                <w:lang w:val="en-US"/>
              </w:rPr>
            </w:pPr>
            <w:r w:rsidRPr="00C92E6F">
              <w:rPr>
                <w:lang w:val="en-US"/>
              </w:rPr>
              <w:t>-</w:t>
            </w:r>
            <w:r w:rsidRPr="00C92E6F">
              <w:rPr>
                <w:lang w:val="en-US"/>
              </w:rPr>
              <w:tab/>
              <w:t xml:space="preserve">Radio measurements related to serving cell and neighbouring cells </w:t>
            </w:r>
          </w:p>
          <w:p w:rsidR="00EE52D8" w:rsidRPr="00C92E6F" w:rsidRDefault="006E03B0">
            <w:pPr>
              <w:pStyle w:val="B1"/>
              <w:rPr>
                <w:lang w:val="en-US"/>
              </w:rPr>
            </w:pPr>
            <w:r w:rsidRPr="00C92E6F">
              <w:rPr>
                <w:lang w:val="en-US"/>
              </w:rPr>
              <w:t>-</w:t>
            </w:r>
            <w:r w:rsidRPr="00C92E6F">
              <w:rPr>
                <w:lang w:val="en-US"/>
              </w:rPr>
              <w:tab/>
              <w:t>UE Mobility History Information.</w:t>
            </w:r>
          </w:p>
          <w:p w:rsidR="00EE52D8" w:rsidRDefault="006E03B0">
            <w:pPr>
              <w:ind w:left="284"/>
              <w:rPr>
                <w:u w:val="single"/>
              </w:rPr>
            </w:pPr>
            <w:r>
              <w:rPr>
                <w:u w:val="single"/>
              </w:rPr>
              <w:t xml:space="preserve">From the neighbouring RAN nodes: </w:t>
            </w:r>
          </w:p>
          <w:p w:rsidR="00EE52D8" w:rsidRPr="00C92E6F" w:rsidRDefault="006E03B0">
            <w:pPr>
              <w:pStyle w:val="B1"/>
              <w:rPr>
                <w:lang w:val="en-US"/>
              </w:rPr>
            </w:pPr>
            <w:r w:rsidRPr="00C92E6F">
              <w:rPr>
                <w:lang w:val="en-US"/>
              </w:rPr>
              <w:t>-</w:t>
            </w:r>
            <w:r w:rsidRPr="00C92E6F">
              <w:rPr>
                <w:lang w:val="en-US"/>
              </w:rPr>
              <w:tab/>
              <w:t>UE’s history information from neighbour</w:t>
            </w:r>
          </w:p>
          <w:p w:rsidR="00EE52D8" w:rsidRPr="00C92E6F" w:rsidRDefault="006E03B0">
            <w:pPr>
              <w:pStyle w:val="B1"/>
              <w:rPr>
                <w:lang w:val="en-US"/>
              </w:rPr>
            </w:pPr>
            <w:r w:rsidRPr="00C92E6F">
              <w:rPr>
                <w:lang w:val="en-US"/>
              </w:rPr>
              <w:lastRenderedPageBreak/>
              <w:t>-</w:t>
            </w:r>
            <w:r w:rsidRPr="00C92E6F">
              <w:rPr>
                <w:lang w:val="en-US"/>
              </w:rPr>
              <w:tab/>
              <w:t xml:space="preserve">Position, QoS parameters </w:t>
            </w:r>
            <w:r w:rsidRPr="00C92E6F">
              <w:rPr>
                <w:lang w:val="en-US" w:eastAsia="zh-CN"/>
              </w:rPr>
              <w:t>and the performance information</w:t>
            </w:r>
            <w:r w:rsidRPr="00C92E6F">
              <w:rPr>
                <w:lang w:val="en-US"/>
              </w:rPr>
              <w:t xml:space="preserve"> of historical HO-ed UE </w:t>
            </w:r>
          </w:p>
          <w:p w:rsidR="00EE52D8" w:rsidRPr="00C92E6F" w:rsidRDefault="006E03B0">
            <w:pPr>
              <w:pStyle w:val="B1"/>
              <w:rPr>
                <w:lang w:val="en-US"/>
              </w:rPr>
            </w:pPr>
            <w:r w:rsidRPr="00C92E6F">
              <w:rPr>
                <w:highlight w:val="yellow"/>
                <w:lang w:val="en-US"/>
              </w:rPr>
              <w:t>-</w:t>
            </w:r>
            <w:r w:rsidRPr="00C92E6F">
              <w:rPr>
                <w:highlight w:val="yellow"/>
                <w:lang w:val="en-US"/>
              </w:rPr>
              <w:tab/>
            </w:r>
            <w:r w:rsidRPr="00C92E6F">
              <w:rPr>
                <w:highlight w:val="yellow"/>
                <w:lang w:val="en-US" w:eastAsia="zh-CN"/>
              </w:rPr>
              <w:t>Current/predicted resource status</w:t>
            </w:r>
          </w:p>
          <w:p w:rsidR="00EE52D8" w:rsidRPr="00C92E6F" w:rsidRDefault="006E03B0">
            <w:pPr>
              <w:pStyle w:val="B1"/>
              <w:rPr>
                <w:lang w:val="en-US"/>
              </w:rPr>
            </w:pPr>
            <w:r w:rsidRPr="00C92E6F">
              <w:rPr>
                <w:lang w:val="en-US"/>
              </w:rPr>
              <w:t>-</w:t>
            </w:r>
            <w:r w:rsidRPr="00C92E6F">
              <w:rPr>
                <w:lang w:val="en-US"/>
              </w:rPr>
              <w:tab/>
              <w:t>UE handovers</w:t>
            </w:r>
            <w:r w:rsidRPr="00C92E6F">
              <w:rPr>
                <w:lang w:val="en-US" w:eastAsia="zh-CN"/>
              </w:rPr>
              <w:t xml:space="preserve"> in the past</w:t>
            </w:r>
            <w:r w:rsidRPr="00C92E6F">
              <w:rPr>
                <w:lang w:val="en-US"/>
              </w:rPr>
              <w:t xml:space="preserve"> that </w:t>
            </w:r>
            <w:r w:rsidRPr="00C92E6F">
              <w:rPr>
                <w:lang w:val="en-US" w:eastAsia="zh-CN"/>
              </w:rPr>
              <w:t>were</w:t>
            </w:r>
            <w:r w:rsidRPr="00C92E6F">
              <w:rPr>
                <w:lang w:val="en-US"/>
              </w:rPr>
              <w:t xml:space="preserve"> successful</w:t>
            </w:r>
            <w:r w:rsidRPr="00C92E6F">
              <w:rPr>
                <w:lang w:val="en-US" w:eastAsia="zh-CN"/>
              </w:rPr>
              <w:t xml:space="preserve"> and unsuccessful, including</w:t>
            </w:r>
            <w:r w:rsidRPr="00C92E6F">
              <w:rPr>
                <w:lang w:val="en-US"/>
              </w:rPr>
              <w:t xml:space="preserve"> too-early, too-late, or handover to wrong (sub-optimal) cell</w:t>
            </w:r>
            <w:r w:rsidRPr="00C92E6F">
              <w:rPr>
                <w:lang w:val="en-US" w:eastAsia="zh-CN"/>
              </w:rPr>
              <w:t xml:space="preserve">, </w:t>
            </w:r>
            <w:r w:rsidRPr="00C92E6F">
              <w:rPr>
                <w:lang w:val="en-US"/>
              </w:rPr>
              <w:t>based on existing SON/RLF report mechanism</w:t>
            </w:r>
            <w:r w:rsidRPr="00C92E6F">
              <w:rPr>
                <w:lang w:val="en-US" w:eastAsia="zh-CN"/>
              </w:rPr>
              <w:t>.</w:t>
            </w:r>
            <w:r w:rsidRPr="00C92E6F">
              <w:rPr>
                <w:lang w:val="en-US"/>
              </w:rPr>
              <w:t xml:space="preserve"> </w:t>
            </w:r>
          </w:p>
          <w:p w:rsidR="00EE52D8" w:rsidRDefault="006E03B0">
            <w:pPr>
              <w:ind w:left="284"/>
              <w:rPr>
                <w:u w:val="single"/>
              </w:rPr>
            </w:pPr>
            <w:r>
              <w:rPr>
                <w:u w:val="single"/>
              </w:rPr>
              <w:t xml:space="preserve">From the local node: </w:t>
            </w:r>
          </w:p>
          <w:p w:rsidR="00EE52D8" w:rsidRPr="00C92E6F" w:rsidRDefault="006E03B0">
            <w:pPr>
              <w:pStyle w:val="B1"/>
              <w:rPr>
                <w:rFonts w:eastAsia="Segoe UI"/>
                <w:lang w:val="en-US" w:eastAsia="zh-CN"/>
              </w:rPr>
            </w:pPr>
            <w:r w:rsidRPr="00C92E6F">
              <w:rPr>
                <w:rFonts w:eastAsia="Segoe UI"/>
                <w:lang w:val="en-US" w:eastAsia="zh-CN"/>
              </w:rPr>
              <w:t>-</w:t>
            </w:r>
            <w:r w:rsidRPr="00C92E6F">
              <w:rPr>
                <w:rFonts w:eastAsia="Segoe UI"/>
                <w:lang w:val="en-US" w:eastAsia="zh-CN"/>
              </w:rPr>
              <w:tab/>
              <w:t xml:space="preserve">UE trajectory prediction </w:t>
            </w:r>
          </w:p>
          <w:p w:rsidR="00EE52D8" w:rsidRPr="00C92E6F" w:rsidRDefault="006E03B0">
            <w:pPr>
              <w:pStyle w:val="B1"/>
              <w:rPr>
                <w:rFonts w:eastAsia="Segoe UI"/>
                <w:lang w:val="en-US" w:eastAsia="zh-CN"/>
              </w:rPr>
            </w:pPr>
            <w:r w:rsidRPr="00C92E6F">
              <w:rPr>
                <w:rFonts w:eastAsia="Segoe UI"/>
                <w:highlight w:val="yellow"/>
                <w:lang w:val="en-US" w:eastAsia="zh-CN"/>
              </w:rPr>
              <w:t>-</w:t>
            </w:r>
            <w:r w:rsidRPr="00C92E6F">
              <w:rPr>
                <w:rFonts w:eastAsia="Segoe UI"/>
                <w:highlight w:val="yellow"/>
                <w:lang w:val="en-US" w:eastAsia="zh-CN"/>
              </w:rPr>
              <w:tab/>
              <w:t>Current/predicted resource status</w:t>
            </w:r>
            <w:r w:rsidRPr="00C92E6F">
              <w:rPr>
                <w:rFonts w:eastAsia="Segoe UI"/>
                <w:lang w:val="en-US" w:eastAsia="zh-CN"/>
              </w:rPr>
              <w:t xml:space="preserve"> </w:t>
            </w:r>
          </w:p>
          <w:p w:rsidR="00EE52D8" w:rsidRPr="00C92E6F" w:rsidRDefault="006E03B0">
            <w:pPr>
              <w:pStyle w:val="B1"/>
              <w:rPr>
                <w:lang w:val="en-US"/>
              </w:rPr>
            </w:pPr>
            <w:r w:rsidRPr="00C92E6F">
              <w:rPr>
                <w:lang w:val="en-US"/>
              </w:rPr>
              <w:t>-</w:t>
            </w:r>
            <w:r w:rsidRPr="00C92E6F">
              <w:rPr>
                <w:lang w:val="en-US"/>
              </w:rPr>
              <w:tab/>
              <w:t>Current/predicted UE traffic</w:t>
            </w:r>
          </w:p>
          <w:p w:rsidR="00EE52D8" w:rsidRPr="00C92E6F" w:rsidRDefault="00EE52D8">
            <w:pPr>
              <w:rPr>
                <w:bCs/>
                <w:lang w:eastAsia="zh-CN"/>
              </w:rPr>
            </w:pPr>
          </w:p>
        </w:tc>
      </w:tr>
      <w:tr w:rsidR="00EE52D8">
        <w:tc>
          <w:tcPr>
            <w:tcW w:w="1129" w:type="dxa"/>
          </w:tcPr>
          <w:p w:rsidR="00EE52D8" w:rsidRDefault="006E03B0">
            <w:pPr>
              <w:rPr>
                <w:b/>
                <w:bCs/>
                <w:lang w:eastAsia="zh-CN"/>
              </w:rPr>
            </w:pPr>
            <w:r>
              <w:rPr>
                <w:rFonts w:hint="eastAsia"/>
                <w:b/>
                <w:bCs/>
                <w:lang w:eastAsia="zh-CN"/>
              </w:rPr>
              <w:lastRenderedPageBreak/>
              <w:t>O</w:t>
            </w:r>
            <w:r>
              <w:rPr>
                <w:b/>
                <w:bCs/>
                <w:lang w:eastAsia="zh-CN"/>
              </w:rPr>
              <w:t xml:space="preserve">utput </w:t>
            </w:r>
          </w:p>
        </w:tc>
        <w:tc>
          <w:tcPr>
            <w:tcW w:w="2977" w:type="dxa"/>
          </w:tcPr>
          <w:p w:rsidR="00EE52D8" w:rsidRPr="00C92E6F" w:rsidRDefault="006E03B0">
            <w:pPr>
              <w:pStyle w:val="B1"/>
              <w:rPr>
                <w:lang w:val="en-US"/>
              </w:rPr>
            </w:pPr>
            <w:r w:rsidRPr="00C92E6F">
              <w:rPr>
                <w:lang w:val="en-US"/>
              </w:rPr>
              <w:t>-</w:t>
            </w:r>
            <w:r w:rsidRPr="00C92E6F">
              <w:rPr>
                <w:lang w:val="en-US"/>
              </w:rPr>
              <w:tab/>
              <w:t xml:space="preserve">Energy saving strategy, such as recommended cell activation/deactivation. </w:t>
            </w:r>
          </w:p>
          <w:p w:rsidR="00EE52D8" w:rsidRPr="00C92E6F" w:rsidRDefault="006E03B0">
            <w:pPr>
              <w:pStyle w:val="B1"/>
              <w:rPr>
                <w:lang w:val="en-US"/>
              </w:rPr>
            </w:pPr>
            <w:r w:rsidRPr="00C92E6F">
              <w:rPr>
                <w:lang w:val="en-US"/>
              </w:rPr>
              <w:t>-</w:t>
            </w:r>
            <w:r w:rsidRPr="00C92E6F">
              <w:rPr>
                <w:lang w:val="en-US"/>
              </w:rPr>
              <w:tab/>
              <w:t>H</w:t>
            </w:r>
            <w:r w:rsidRPr="00C92E6F">
              <w:rPr>
                <w:rFonts w:hint="eastAsia"/>
                <w:lang w:val="en-US"/>
              </w:rPr>
              <w:t>andover strategy</w:t>
            </w:r>
            <w:r w:rsidRPr="00C92E6F">
              <w:rPr>
                <w:lang w:val="en-US"/>
              </w:rPr>
              <w:t xml:space="preserve">, </w:t>
            </w:r>
            <w:r w:rsidRPr="00C92E6F">
              <w:rPr>
                <w:rFonts w:hint="eastAsia"/>
                <w:lang w:val="en-US"/>
              </w:rPr>
              <w:t>including recommended candidate cells for taking over the traffic</w:t>
            </w:r>
          </w:p>
          <w:p w:rsidR="00EE52D8" w:rsidRPr="00C92E6F" w:rsidRDefault="006E03B0">
            <w:pPr>
              <w:pStyle w:val="B1"/>
              <w:rPr>
                <w:lang w:val="en-US"/>
              </w:rPr>
            </w:pPr>
            <w:r w:rsidRPr="00C92E6F">
              <w:rPr>
                <w:lang w:val="en-US"/>
              </w:rPr>
              <w:t>-</w:t>
            </w:r>
            <w:r w:rsidRPr="00C92E6F">
              <w:rPr>
                <w:lang w:val="en-US"/>
              </w:rPr>
              <w:tab/>
            </w:r>
            <w:r w:rsidRPr="00C92E6F">
              <w:rPr>
                <w:rFonts w:hint="eastAsia"/>
                <w:lang w:val="en-US"/>
              </w:rPr>
              <w:t xml:space="preserve">Predicted </w:t>
            </w:r>
            <w:r w:rsidRPr="00C92E6F">
              <w:rPr>
                <w:lang w:val="en-US"/>
              </w:rPr>
              <w:t>energy efficiency</w:t>
            </w:r>
          </w:p>
          <w:p w:rsidR="00EE52D8" w:rsidRPr="00C92E6F" w:rsidRDefault="006E03B0">
            <w:pPr>
              <w:pStyle w:val="B1"/>
              <w:rPr>
                <w:lang w:val="en-US"/>
              </w:rPr>
            </w:pPr>
            <w:r w:rsidRPr="00C92E6F">
              <w:rPr>
                <w:lang w:val="en-US"/>
              </w:rPr>
              <w:t>-</w:t>
            </w:r>
            <w:r w:rsidRPr="00C92E6F">
              <w:rPr>
                <w:lang w:val="en-US"/>
              </w:rPr>
              <w:tab/>
              <w:t>Predicted energy state (e.g., active, high, low, inactive)</w:t>
            </w:r>
          </w:p>
          <w:p w:rsidR="00EE52D8" w:rsidRDefault="006E03B0">
            <w:pPr>
              <w:pStyle w:val="B1"/>
            </w:pPr>
            <w:r>
              <w:t>-</w:t>
            </w:r>
            <w:r>
              <w:tab/>
              <w:t>Model output validity time</w:t>
            </w:r>
          </w:p>
        </w:tc>
        <w:tc>
          <w:tcPr>
            <w:tcW w:w="2693" w:type="dxa"/>
          </w:tcPr>
          <w:p w:rsidR="00EE52D8" w:rsidRPr="00C92E6F" w:rsidRDefault="006E03B0">
            <w:pPr>
              <w:pStyle w:val="B1"/>
              <w:rPr>
                <w:lang w:val="en-US"/>
              </w:rPr>
            </w:pPr>
            <w:r w:rsidRPr="00C92E6F">
              <w:rPr>
                <w:lang w:val="en-US"/>
              </w:rPr>
              <w:t>-</w:t>
            </w:r>
            <w:r w:rsidRPr="00C92E6F">
              <w:rPr>
                <w:lang w:val="en-US"/>
              </w:rPr>
              <w:tab/>
              <w:t xml:space="preserve">Selection of target cell for load balancing </w:t>
            </w:r>
          </w:p>
          <w:p w:rsidR="00EE52D8" w:rsidRPr="00C92E6F" w:rsidRDefault="006E03B0">
            <w:pPr>
              <w:pStyle w:val="B1"/>
              <w:rPr>
                <w:rFonts w:eastAsia="Segoe UI"/>
                <w:lang w:val="en-US" w:eastAsia="zh-CN"/>
              </w:rPr>
            </w:pPr>
            <w:r w:rsidRPr="00C92E6F">
              <w:rPr>
                <w:lang w:val="en-US"/>
              </w:rPr>
              <w:t>-</w:t>
            </w:r>
            <w:r w:rsidRPr="00C92E6F">
              <w:rPr>
                <w:rFonts w:eastAsia="Segoe UI"/>
                <w:lang w:val="en-US" w:eastAsia="zh-CN"/>
              </w:rPr>
              <w:tab/>
            </w:r>
            <w:r w:rsidRPr="00C92E6F">
              <w:rPr>
                <w:rFonts w:eastAsia="Segoe UI"/>
                <w:highlight w:val="yellow"/>
                <w:lang w:val="en-US" w:eastAsia="zh-CN"/>
              </w:rPr>
              <w:t>Predicted own resource status information</w:t>
            </w:r>
          </w:p>
          <w:p w:rsidR="00EE52D8" w:rsidRPr="00C92E6F" w:rsidRDefault="006E03B0">
            <w:pPr>
              <w:pStyle w:val="B1"/>
              <w:rPr>
                <w:rFonts w:eastAsia="Segoe UI"/>
                <w:lang w:val="en-US" w:eastAsia="zh-CN"/>
              </w:rPr>
            </w:pPr>
            <w:r w:rsidRPr="00C92E6F">
              <w:rPr>
                <w:rFonts w:eastAsia="Segoe UI"/>
                <w:highlight w:val="yellow"/>
                <w:lang w:val="en-US" w:eastAsia="zh-CN"/>
              </w:rPr>
              <w:t>-</w:t>
            </w:r>
            <w:r w:rsidRPr="00C92E6F">
              <w:rPr>
                <w:rFonts w:eastAsia="Segoe UI"/>
                <w:highlight w:val="yellow"/>
                <w:lang w:val="en-US" w:eastAsia="zh-CN"/>
              </w:rPr>
              <w:tab/>
              <w:t>Predicted resource status information of neighbouring NG-RAN node(s)</w:t>
            </w:r>
          </w:p>
          <w:p w:rsidR="00EE52D8" w:rsidRPr="00C92E6F" w:rsidRDefault="006E03B0">
            <w:pPr>
              <w:pStyle w:val="B1"/>
              <w:rPr>
                <w:lang w:val="en-US"/>
              </w:rPr>
            </w:pPr>
            <w:r w:rsidRPr="00C92E6F">
              <w:rPr>
                <w:lang w:val="en-US"/>
              </w:rPr>
              <w:t>-</w:t>
            </w:r>
            <w:r w:rsidRPr="00C92E6F">
              <w:rPr>
                <w:lang w:val="en-US"/>
              </w:rPr>
              <w:tab/>
              <w:t xml:space="preserve">Model output validity time </w:t>
            </w:r>
          </w:p>
          <w:p w:rsidR="00EE52D8" w:rsidRPr="00C92E6F" w:rsidRDefault="006E03B0">
            <w:pPr>
              <w:pStyle w:val="B1"/>
              <w:rPr>
                <w:lang w:val="en-US"/>
              </w:rPr>
            </w:pPr>
            <w:r w:rsidRPr="00C92E6F">
              <w:rPr>
                <w:lang w:val="en-US"/>
              </w:rPr>
              <w:t>-</w:t>
            </w:r>
            <w:r w:rsidRPr="00C92E6F">
              <w:rPr>
                <w:lang w:val="en-US"/>
              </w:rPr>
              <w:tab/>
              <w:t xml:space="preserve">The predicted UE(s) selected to be handed over to target NG-RAN node </w:t>
            </w:r>
          </w:p>
        </w:tc>
        <w:tc>
          <w:tcPr>
            <w:tcW w:w="2830" w:type="dxa"/>
          </w:tcPr>
          <w:p w:rsidR="00EE52D8" w:rsidRDefault="00EE52D8">
            <w:pPr>
              <w:rPr>
                <w:lang w:eastAsia="zh-CN"/>
              </w:rPr>
            </w:pPr>
          </w:p>
          <w:p w:rsidR="00EE52D8" w:rsidRPr="00C92E6F" w:rsidRDefault="006E03B0">
            <w:pPr>
              <w:pStyle w:val="B1"/>
              <w:rPr>
                <w:lang w:val="en-US"/>
              </w:rPr>
            </w:pPr>
            <w:r w:rsidRPr="00C92E6F">
              <w:rPr>
                <w:lang w:val="en-US"/>
              </w:rPr>
              <w:t>-</w:t>
            </w:r>
            <w:r w:rsidRPr="00C92E6F">
              <w:rPr>
                <w:rFonts w:eastAsia="Segoe UI"/>
                <w:lang w:val="en-US" w:eastAsia="zh-CN"/>
              </w:rPr>
              <w:tab/>
              <w:t>UE trajectory prediction (Latitude, longitude, altitude, cell ID of UE over a future period of time)</w:t>
            </w:r>
          </w:p>
          <w:p w:rsidR="00EE52D8" w:rsidRPr="00C92E6F" w:rsidRDefault="006E03B0">
            <w:pPr>
              <w:pStyle w:val="B1"/>
              <w:rPr>
                <w:lang w:val="en-US"/>
              </w:rPr>
            </w:pPr>
            <w:r w:rsidRPr="00C92E6F">
              <w:rPr>
                <w:lang w:val="en-US"/>
              </w:rPr>
              <w:t>-</w:t>
            </w:r>
            <w:r w:rsidRPr="00C92E6F">
              <w:rPr>
                <w:lang w:val="en-US"/>
              </w:rPr>
              <w:tab/>
              <w:t>Estimated arrival probability in CHO and relevant confidence interval</w:t>
            </w:r>
          </w:p>
          <w:p w:rsidR="00EE52D8" w:rsidRPr="00C92E6F" w:rsidRDefault="006E03B0">
            <w:pPr>
              <w:pStyle w:val="B1"/>
              <w:rPr>
                <w:lang w:val="en-US"/>
              </w:rPr>
            </w:pPr>
            <w:r w:rsidRPr="00C92E6F">
              <w:rPr>
                <w:lang w:val="en-US"/>
              </w:rPr>
              <w:t>-</w:t>
            </w:r>
            <w:r w:rsidRPr="00C92E6F">
              <w:rPr>
                <w:lang w:val="en-US"/>
              </w:rPr>
              <w:tab/>
              <w:t>Predicted handover target node, candidate cells in CHO</w:t>
            </w:r>
          </w:p>
          <w:p w:rsidR="00EE52D8" w:rsidRPr="00C92E6F" w:rsidRDefault="006E03B0">
            <w:pPr>
              <w:pStyle w:val="B1"/>
              <w:rPr>
                <w:lang w:val="en-US"/>
              </w:rPr>
            </w:pPr>
            <w:r w:rsidRPr="00C92E6F">
              <w:rPr>
                <w:lang w:val="en-US"/>
              </w:rPr>
              <w:t>-</w:t>
            </w:r>
            <w:r w:rsidRPr="00C92E6F">
              <w:rPr>
                <w:lang w:val="en-US"/>
              </w:rPr>
              <w:tab/>
              <w:t>Priority, handover execution timing, predicted resource reservation time window for CHO.</w:t>
            </w:r>
          </w:p>
          <w:p w:rsidR="00EE52D8" w:rsidRPr="00C92E6F" w:rsidRDefault="006E03B0">
            <w:pPr>
              <w:pStyle w:val="B1"/>
              <w:rPr>
                <w:lang w:val="en-US"/>
              </w:rPr>
            </w:pPr>
            <w:r w:rsidRPr="00C92E6F">
              <w:rPr>
                <w:lang w:val="en-US"/>
              </w:rPr>
              <w:t>-</w:t>
            </w:r>
            <w:r w:rsidRPr="00C92E6F">
              <w:rPr>
                <w:lang w:val="en-US"/>
              </w:rPr>
              <w:tab/>
              <w:t xml:space="preserve">UE traffic prediction </w:t>
            </w:r>
            <w:bookmarkStart w:id="2" w:name="_Hlk96971616"/>
          </w:p>
          <w:p w:rsidR="00EE52D8" w:rsidRPr="00C92E6F" w:rsidRDefault="006E03B0">
            <w:pPr>
              <w:pStyle w:val="B1"/>
              <w:rPr>
                <w:lang w:val="en-US"/>
              </w:rPr>
            </w:pPr>
            <w:r w:rsidRPr="00C92E6F">
              <w:rPr>
                <w:lang w:val="en-US"/>
              </w:rPr>
              <w:t>-</w:t>
            </w:r>
            <w:r w:rsidRPr="00C92E6F">
              <w:rPr>
                <w:lang w:val="en-US"/>
              </w:rPr>
              <w:tab/>
              <w:t xml:space="preserve">Model output validity time </w:t>
            </w:r>
            <w:bookmarkEnd w:id="2"/>
          </w:p>
          <w:p w:rsidR="00EE52D8" w:rsidRPr="00C92E6F" w:rsidRDefault="00EE52D8">
            <w:pPr>
              <w:rPr>
                <w:bCs/>
                <w:lang w:eastAsia="zh-CN"/>
              </w:rPr>
            </w:pPr>
          </w:p>
        </w:tc>
      </w:tr>
      <w:tr w:rsidR="00EE52D8">
        <w:tc>
          <w:tcPr>
            <w:tcW w:w="1129" w:type="dxa"/>
          </w:tcPr>
          <w:p w:rsidR="00EE52D8" w:rsidRDefault="006E03B0">
            <w:pPr>
              <w:rPr>
                <w:b/>
                <w:bCs/>
                <w:lang w:eastAsia="zh-CN"/>
              </w:rPr>
            </w:pPr>
            <w:r>
              <w:rPr>
                <w:rFonts w:hint="eastAsia"/>
                <w:b/>
                <w:bCs/>
                <w:lang w:eastAsia="zh-CN"/>
              </w:rPr>
              <w:t>F</w:t>
            </w:r>
            <w:r>
              <w:rPr>
                <w:b/>
                <w:bCs/>
                <w:lang w:eastAsia="zh-CN"/>
              </w:rPr>
              <w:t>eedback</w:t>
            </w:r>
          </w:p>
        </w:tc>
        <w:tc>
          <w:tcPr>
            <w:tcW w:w="2977" w:type="dxa"/>
          </w:tcPr>
          <w:p w:rsidR="00EE52D8" w:rsidRPr="00C92E6F" w:rsidRDefault="006E03B0">
            <w:pPr>
              <w:pStyle w:val="B1"/>
              <w:rPr>
                <w:rFonts w:eastAsia="Segoe UI"/>
                <w:lang w:val="en-US" w:eastAsia="zh-CN"/>
              </w:rPr>
            </w:pPr>
            <w:r w:rsidRPr="00C92E6F">
              <w:rPr>
                <w:rFonts w:eastAsia="Segoe UI"/>
                <w:highlight w:val="yellow"/>
                <w:lang w:val="en-US" w:eastAsia="zh-CN"/>
              </w:rPr>
              <w:t>-</w:t>
            </w:r>
            <w:r w:rsidRPr="00C92E6F">
              <w:rPr>
                <w:rFonts w:eastAsia="Segoe UI"/>
                <w:highlight w:val="yellow"/>
                <w:lang w:val="en-US" w:eastAsia="zh-CN"/>
              </w:rPr>
              <w:tab/>
              <w:t>Resource status of neighbouring NG-RAN nodes</w:t>
            </w:r>
          </w:p>
          <w:p w:rsidR="00EE52D8" w:rsidRPr="00B375A9" w:rsidRDefault="006E03B0">
            <w:pPr>
              <w:pStyle w:val="B1"/>
              <w:rPr>
                <w:rFonts w:eastAsia="Segoe UI"/>
                <w:lang w:val="en-US" w:eastAsia="zh-CN"/>
              </w:rPr>
            </w:pPr>
            <w:r w:rsidRPr="00B375A9">
              <w:rPr>
                <w:rFonts w:eastAsia="Segoe UI"/>
                <w:lang w:val="en-US" w:eastAsia="zh-CN"/>
              </w:rPr>
              <w:t>-</w:t>
            </w:r>
            <w:r w:rsidRPr="00B375A9">
              <w:rPr>
                <w:rFonts w:eastAsia="Segoe UI"/>
                <w:lang w:val="en-US" w:eastAsia="zh-CN"/>
              </w:rPr>
              <w:tab/>
              <w:t>E</w:t>
            </w:r>
            <w:r w:rsidRPr="00B375A9">
              <w:rPr>
                <w:rFonts w:eastAsia="Segoe UI" w:hint="eastAsia"/>
                <w:lang w:val="en-US" w:eastAsia="zh-CN"/>
              </w:rPr>
              <w:t xml:space="preserve">nergy </w:t>
            </w:r>
            <w:r w:rsidRPr="00B375A9">
              <w:rPr>
                <w:rFonts w:eastAsia="Segoe UI"/>
                <w:lang w:val="en-US" w:eastAsia="zh-CN"/>
              </w:rPr>
              <w:t xml:space="preserve">efficiency </w:t>
            </w:r>
          </w:p>
          <w:p w:rsidR="00EE52D8" w:rsidRPr="00C92E6F" w:rsidRDefault="006E03B0">
            <w:pPr>
              <w:pStyle w:val="B1"/>
              <w:rPr>
                <w:rFonts w:eastAsia="Segoe UI"/>
                <w:lang w:val="en-US" w:eastAsia="zh-CN"/>
              </w:rPr>
            </w:pPr>
            <w:r w:rsidRPr="00C92E6F">
              <w:rPr>
                <w:rFonts w:eastAsia="Segoe UI"/>
                <w:lang w:val="en-US" w:eastAsia="zh-CN"/>
              </w:rPr>
              <w:lastRenderedPageBreak/>
              <w:t>-</w:t>
            </w:r>
            <w:r w:rsidRPr="00C92E6F">
              <w:rPr>
                <w:rFonts w:eastAsia="Segoe UI"/>
                <w:lang w:val="en-US" w:eastAsia="zh-CN"/>
              </w:rPr>
              <w:tab/>
              <w:t xml:space="preserve">UE performance affected by the energy saving action </w:t>
            </w:r>
          </w:p>
          <w:p w:rsidR="00EE52D8" w:rsidRDefault="006E03B0">
            <w:pPr>
              <w:pStyle w:val="B1"/>
              <w:rPr>
                <w:rFonts w:eastAsia="Segoe UI"/>
                <w:lang w:eastAsia="zh-CN"/>
              </w:rPr>
            </w:pPr>
            <w:r>
              <w:rPr>
                <w:rFonts w:eastAsia="Segoe UI"/>
                <w:lang w:eastAsia="zh-CN"/>
              </w:rPr>
              <w:t>-</w:t>
            </w:r>
            <w:r>
              <w:rPr>
                <w:rFonts w:eastAsia="Segoe UI"/>
                <w:lang w:eastAsia="zh-CN"/>
              </w:rPr>
              <w:tab/>
              <w:t>System KPIs</w:t>
            </w:r>
          </w:p>
        </w:tc>
        <w:tc>
          <w:tcPr>
            <w:tcW w:w="2693" w:type="dxa"/>
          </w:tcPr>
          <w:p w:rsidR="00EE52D8" w:rsidRPr="00C92E6F" w:rsidRDefault="006E03B0">
            <w:pPr>
              <w:pStyle w:val="B1"/>
              <w:rPr>
                <w:rFonts w:eastAsia="Segoe UI"/>
                <w:lang w:val="en-US" w:eastAsia="zh-CN"/>
              </w:rPr>
            </w:pPr>
            <w:r w:rsidRPr="00C92E6F">
              <w:rPr>
                <w:rFonts w:eastAsia="Segoe UI"/>
                <w:lang w:val="en-US" w:eastAsia="zh-CN"/>
              </w:rPr>
              <w:lastRenderedPageBreak/>
              <w:t>-</w:t>
            </w:r>
            <w:r w:rsidRPr="00C92E6F">
              <w:rPr>
                <w:rFonts w:eastAsia="Segoe UI"/>
                <w:lang w:val="en-US" w:eastAsia="zh-CN"/>
              </w:rPr>
              <w:tab/>
              <w:t xml:space="preserve">UE performance information from target NG-RAN </w:t>
            </w:r>
          </w:p>
          <w:p w:rsidR="00EE52D8" w:rsidRPr="00C92E6F" w:rsidRDefault="006E03B0">
            <w:pPr>
              <w:pStyle w:val="B1"/>
              <w:rPr>
                <w:rFonts w:eastAsia="Segoe UI"/>
                <w:lang w:val="en-US" w:eastAsia="zh-CN"/>
              </w:rPr>
            </w:pPr>
            <w:r w:rsidRPr="00C92E6F">
              <w:rPr>
                <w:rFonts w:eastAsia="Segoe UI"/>
                <w:highlight w:val="yellow"/>
                <w:lang w:val="en-US" w:eastAsia="zh-CN"/>
              </w:rPr>
              <w:lastRenderedPageBreak/>
              <w:t>-</w:t>
            </w:r>
            <w:r w:rsidRPr="00C92E6F">
              <w:rPr>
                <w:rFonts w:eastAsia="Segoe UI"/>
                <w:highlight w:val="yellow"/>
                <w:lang w:val="en-US" w:eastAsia="zh-CN"/>
              </w:rPr>
              <w:tab/>
              <w:t>Resource status information updates from target NG-RAN</w:t>
            </w:r>
          </w:p>
          <w:p w:rsidR="00EE52D8" w:rsidRDefault="006E03B0">
            <w:pPr>
              <w:pStyle w:val="B1"/>
              <w:rPr>
                <w:rFonts w:eastAsia="Segoe UI"/>
                <w:lang w:eastAsia="zh-CN"/>
              </w:rPr>
            </w:pPr>
            <w:r>
              <w:rPr>
                <w:rFonts w:eastAsia="Segoe UI"/>
                <w:lang w:eastAsia="zh-CN"/>
              </w:rPr>
              <w:t>-</w:t>
            </w:r>
            <w:r>
              <w:rPr>
                <w:rFonts w:eastAsia="Segoe UI"/>
                <w:lang w:eastAsia="zh-CN"/>
              </w:rPr>
              <w:tab/>
              <w:t>System KPIs</w:t>
            </w:r>
          </w:p>
          <w:p w:rsidR="00EE52D8" w:rsidRDefault="00EE52D8">
            <w:pPr>
              <w:rPr>
                <w:rFonts w:eastAsia="Segoe UI"/>
                <w:lang w:val="zh-CN" w:eastAsia="zh-CN"/>
              </w:rPr>
            </w:pPr>
          </w:p>
        </w:tc>
        <w:tc>
          <w:tcPr>
            <w:tcW w:w="2830" w:type="dxa"/>
          </w:tcPr>
          <w:p w:rsidR="00EE52D8" w:rsidRPr="00C92E6F" w:rsidRDefault="006E03B0">
            <w:pPr>
              <w:pStyle w:val="B1"/>
              <w:rPr>
                <w:rFonts w:eastAsia="Segoe UI"/>
                <w:lang w:val="en-US" w:eastAsia="zh-CN"/>
              </w:rPr>
            </w:pPr>
            <w:bookmarkStart w:id="3" w:name="OLE_LINK2"/>
            <w:r w:rsidRPr="00C92E6F">
              <w:rPr>
                <w:rFonts w:eastAsia="Segoe UI"/>
                <w:lang w:val="en-US" w:eastAsia="zh-CN"/>
              </w:rPr>
              <w:lastRenderedPageBreak/>
              <w:t>-</w:t>
            </w:r>
            <w:r w:rsidRPr="00C92E6F">
              <w:rPr>
                <w:rFonts w:eastAsia="Segoe UI"/>
                <w:lang w:val="en-US" w:eastAsia="zh-CN"/>
              </w:rPr>
              <w:tab/>
              <w:t xml:space="preserve">QoS parameters </w:t>
            </w:r>
            <w:bookmarkEnd w:id="3"/>
          </w:p>
          <w:p w:rsidR="00EE52D8" w:rsidRPr="00C92E6F" w:rsidRDefault="006E03B0">
            <w:pPr>
              <w:pStyle w:val="B1"/>
              <w:rPr>
                <w:rFonts w:eastAsia="Segoe UI"/>
                <w:lang w:val="en-US" w:eastAsia="zh-CN"/>
              </w:rPr>
            </w:pPr>
            <w:r w:rsidRPr="00C92E6F">
              <w:rPr>
                <w:rFonts w:eastAsia="Segoe UI"/>
                <w:highlight w:val="yellow"/>
                <w:lang w:val="en-US" w:eastAsia="zh-CN"/>
              </w:rPr>
              <w:t>-</w:t>
            </w:r>
            <w:r w:rsidRPr="00C92E6F">
              <w:rPr>
                <w:rFonts w:eastAsia="Segoe UI"/>
                <w:highlight w:val="yellow"/>
                <w:lang w:val="en-US" w:eastAsia="zh-CN"/>
              </w:rPr>
              <w:tab/>
              <w:t>Resource status information updates from target NG-RAN</w:t>
            </w:r>
            <w:r w:rsidRPr="00C92E6F">
              <w:rPr>
                <w:rFonts w:eastAsia="Segoe UI"/>
                <w:lang w:val="en-US" w:eastAsia="zh-CN"/>
              </w:rPr>
              <w:t>.</w:t>
            </w:r>
          </w:p>
          <w:p w:rsidR="00EE52D8" w:rsidRPr="00C92E6F" w:rsidRDefault="006E03B0">
            <w:pPr>
              <w:pStyle w:val="B1"/>
              <w:rPr>
                <w:rFonts w:eastAsia="Segoe UI"/>
                <w:lang w:val="en-US" w:eastAsia="zh-CN"/>
              </w:rPr>
            </w:pPr>
            <w:r w:rsidRPr="00C92E6F">
              <w:rPr>
                <w:rFonts w:eastAsia="Segoe UI"/>
                <w:lang w:val="en-US" w:eastAsia="zh-CN"/>
              </w:rPr>
              <w:lastRenderedPageBreak/>
              <w:t>-</w:t>
            </w:r>
            <w:r w:rsidRPr="00C92E6F">
              <w:rPr>
                <w:rFonts w:eastAsia="Segoe UI"/>
                <w:lang w:val="en-US" w:eastAsia="zh-CN"/>
              </w:rPr>
              <w:tab/>
              <w:t xml:space="preserve">Performance information from target NG-RAN. </w:t>
            </w:r>
          </w:p>
        </w:tc>
      </w:tr>
    </w:tbl>
    <w:p w:rsidR="00EE52D8" w:rsidRDefault="006E03B0">
      <w:pPr>
        <w:rPr>
          <w:lang w:eastAsia="zh-CN"/>
        </w:rPr>
      </w:pPr>
      <w:r>
        <w:rPr>
          <w:lang w:eastAsia="zh-CN"/>
        </w:rPr>
        <w:lastRenderedPageBreak/>
        <w:t xml:space="preserve">Based on the yellow-highlighted information, load prediction is commonly used for input information, output information, and feedback information. That is to say, to define the load prediction as input information/output information/feedback information over interface needs to be specified. </w:t>
      </w:r>
    </w:p>
    <w:p w:rsidR="00EE52D8" w:rsidRDefault="006E03B0">
      <w:pPr>
        <w:rPr>
          <w:b/>
          <w:lang w:eastAsia="zh-CN"/>
        </w:rPr>
      </w:pPr>
      <w:r>
        <w:rPr>
          <w:b/>
          <w:lang w:eastAsia="zh-CN"/>
        </w:rPr>
        <w:t xml:space="preserve">Proposal 1: Load prediction should be considered as the common information for AI/RAN to be specified. </w:t>
      </w:r>
    </w:p>
    <w:p w:rsidR="00EE52D8" w:rsidRDefault="00EE52D8">
      <w:pPr>
        <w:rPr>
          <w:lang w:eastAsia="zh-CN"/>
        </w:rPr>
      </w:pPr>
    </w:p>
    <w:p w:rsidR="00EE52D8" w:rsidRDefault="006E03B0">
      <w:pPr>
        <w:rPr>
          <w:lang w:eastAsia="zh-CN"/>
        </w:rPr>
      </w:pPr>
      <w:r>
        <w:rPr>
          <w:lang w:eastAsia="zh-CN"/>
        </w:rPr>
        <w:t>There are two options to specify the load prediction:</w:t>
      </w:r>
    </w:p>
    <w:p w:rsidR="00EE52D8" w:rsidRDefault="006E03B0">
      <w:pPr>
        <w:rPr>
          <w:bCs/>
          <w:lang w:eastAsia="zh-CN"/>
        </w:rPr>
      </w:pPr>
      <w:r>
        <w:rPr>
          <w:rFonts w:hint="eastAsia"/>
          <w:bCs/>
          <w:lang w:eastAsia="zh-CN"/>
        </w:rPr>
        <w:t>O</w:t>
      </w:r>
      <w:r>
        <w:rPr>
          <w:bCs/>
          <w:lang w:eastAsia="zh-CN"/>
        </w:rPr>
        <w:t>ption 1: Define the new unified procedures for AI/ML related information.</w:t>
      </w:r>
    </w:p>
    <w:p w:rsidR="00EE52D8" w:rsidRDefault="006E03B0">
      <w:pPr>
        <w:rPr>
          <w:bCs/>
          <w:lang w:eastAsia="zh-CN"/>
        </w:rPr>
      </w:pPr>
      <w:r>
        <w:rPr>
          <w:bCs/>
          <w:lang w:eastAsia="zh-CN"/>
        </w:rPr>
        <w:t>Option 2: Enhance the existing signaling procedure for AI/ML related information.</w:t>
      </w:r>
    </w:p>
    <w:p w:rsidR="00EE52D8" w:rsidRDefault="006E03B0">
      <w:pPr>
        <w:rPr>
          <w:bCs/>
          <w:lang w:eastAsia="zh-CN"/>
        </w:rPr>
      </w:pPr>
      <w:r>
        <w:rPr>
          <w:bCs/>
          <w:lang w:eastAsia="zh-CN"/>
        </w:rPr>
        <w:t>We provide our analysis of option1 and option2 for each scenarios for load prediction.</w:t>
      </w:r>
    </w:p>
    <w:p w:rsidR="00EE52D8" w:rsidRDefault="006E03B0">
      <w:pPr>
        <w:rPr>
          <w:u w:val="single"/>
          <w:lang w:eastAsia="zh-CN"/>
        </w:rPr>
      </w:pPr>
      <w:r>
        <w:rPr>
          <w:rFonts w:hint="eastAsia"/>
          <w:u w:val="single"/>
          <w:lang w:eastAsia="zh-CN"/>
        </w:rPr>
        <w:t>S</w:t>
      </w:r>
      <w:r>
        <w:rPr>
          <w:u w:val="single"/>
          <w:lang w:eastAsia="zh-CN"/>
        </w:rPr>
        <w:t>cenario 1:</w:t>
      </w:r>
      <w:r>
        <w:rPr>
          <w:rFonts w:hint="eastAsia"/>
          <w:u w:val="single"/>
          <w:lang w:eastAsia="zh-CN"/>
        </w:rPr>
        <w:t xml:space="preserve"> </w:t>
      </w:r>
      <w:r>
        <w:rPr>
          <w:u w:val="single"/>
          <w:lang w:eastAsia="zh-CN"/>
        </w:rPr>
        <w:t>The NG-RAN nodes perform model training/model inference for load prediction locally (NG-RAN node1 collects predicted load from other NG-RAN nodes).</w:t>
      </w:r>
    </w:p>
    <w:p w:rsidR="00EE52D8" w:rsidRDefault="006E03B0">
      <w:pPr>
        <w:jc w:val="center"/>
        <w:rPr>
          <w:b/>
          <w:u w:val="single"/>
          <w:lang w:eastAsia="zh-CN"/>
        </w:rPr>
      </w:pPr>
      <w:r>
        <w:rPr>
          <w:b/>
          <w:noProof/>
          <w:lang w:eastAsia="zh-CN"/>
        </w:rPr>
        <w:drawing>
          <wp:inline distT="0" distB="0" distL="0" distR="0">
            <wp:extent cx="2642235" cy="2949575"/>
            <wp:effectExtent l="0" t="0" r="5715"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53899" cy="2963168"/>
                    </a:xfrm>
                    <a:prstGeom prst="rect">
                      <a:avLst/>
                    </a:prstGeom>
                    <a:noFill/>
                  </pic:spPr>
                </pic:pic>
              </a:graphicData>
            </a:graphic>
          </wp:inline>
        </w:drawing>
      </w:r>
    </w:p>
    <w:p w:rsidR="00EE52D8" w:rsidRDefault="006E03B0">
      <w:pPr>
        <w:jc w:val="center"/>
        <w:rPr>
          <w:lang w:eastAsia="zh-CN"/>
        </w:rPr>
      </w:pPr>
      <w:r>
        <w:rPr>
          <w:lang w:eastAsia="zh-CN"/>
        </w:rPr>
        <w:t>Figure 1. Each NG-RAN nodes perform load prediction locally</w:t>
      </w:r>
    </w:p>
    <w:p w:rsidR="00EE52D8" w:rsidRDefault="006E03B0">
      <w:pPr>
        <w:rPr>
          <w:lang w:eastAsia="zh-CN"/>
        </w:rPr>
      </w:pPr>
      <w:r>
        <w:rPr>
          <w:lang w:eastAsia="zh-CN"/>
        </w:rPr>
        <w:t xml:space="preserve">In the scenario1, the information transferred between NG-RAN node1 and NG-RAN node2 is predicted load information. </w:t>
      </w:r>
    </w:p>
    <w:p w:rsidR="00EE52D8" w:rsidRDefault="006E03B0">
      <w:pPr>
        <w:rPr>
          <w:lang w:eastAsia="zh-CN"/>
        </w:rPr>
      </w:pPr>
      <w:r>
        <w:rPr>
          <w:lang w:eastAsia="zh-CN"/>
        </w:rPr>
        <w:t>Step1. NG-RAN node1 collects the historical load information locally.</w:t>
      </w:r>
    </w:p>
    <w:p w:rsidR="00EE52D8" w:rsidRDefault="006E03B0">
      <w:pPr>
        <w:rPr>
          <w:lang w:eastAsia="zh-CN"/>
        </w:rPr>
      </w:pPr>
      <w:r>
        <w:rPr>
          <w:lang w:eastAsia="zh-CN"/>
        </w:rPr>
        <w:t>Step2. NG-RAN node1 request the predicted load information of NG-RAN node2.</w:t>
      </w:r>
    </w:p>
    <w:p w:rsidR="00EE52D8" w:rsidRDefault="006E03B0">
      <w:pPr>
        <w:rPr>
          <w:lang w:eastAsia="zh-CN"/>
        </w:rPr>
      </w:pPr>
      <w:r>
        <w:rPr>
          <w:lang w:eastAsia="zh-CN"/>
        </w:rPr>
        <w:t>Step3~Step4. NG-RAN node2 performs model inference to achieve predicted load information.</w:t>
      </w:r>
    </w:p>
    <w:p w:rsidR="00EE52D8" w:rsidRDefault="006E03B0">
      <w:pPr>
        <w:rPr>
          <w:lang w:eastAsia="zh-CN"/>
        </w:rPr>
      </w:pPr>
      <w:r>
        <w:rPr>
          <w:lang w:eastAsia="zh-CN"/>
        </w:rPr>
        <w:t>Step 5. NG-RAN node2 response the predicted load information through response message.</w:t>
      </w:r>
    </w:p>
    <w:p w:rsidR="00EE52D8" w:rsidRDefault="006E03B0">
      <w:pPr>
        <w:rPr>
          <w:lang w:eastAsia="zh-CN"/>
        </w:rPr>
      </w:pPr>
      <w:r>
        <w:rPr>
          <w:lang w:eastAsia="zh-CN"/>
        </w:rPr>
        <w:t>Step 6~Step 7. NG-RAN node1 performs model training/model inference through the local load information and predicted load information.</w:t>
      </w:r>
      <w:r>
        <w:rPr>
          <w:rFonts w:hint="eastAsia"/>
          <w:lang w:eastAsia="zh-CN"/>
        </w:rPr>
        <w:t xml:space="preserve"> </w:t>
      </w:r>
      <w:r>
        <w:rPr>
          <w:lang w:eastAsia="zh-CN"/>
        </w:rPr>
        <w:t>And after the model inference, each NG-RAN nodes evaluate model performance locally.</w:t>
      </w:r>
    </w:p>
    <w:p w:rsidR="00EE52D8" w:rsidRDefault="006E03B0">
      <w:pPr>
        <w:rPr>
          <w:lang w:eastAsia="zh-CN"/>
        </w:rPr>
      </w:pPr>
      <w:r>
        <w:rPr>
          <w:lang w:eastAsia="zh-CN"/>
        </w:rPr>
        <w:lastRenderedPageBreak/>
        <w:t>For the predicted information, we can define a new predicted information request message as shown in the Figure1. NG-RAN node1 send the request message to NG-RAN node2 to indicate the predicted load information from target RAN node, and NG-RAN node1 perform the model training and model inference. Or enhance the existing procedure to include the predicted load information.</w:t>
      </w:r>
    </w:p>
    <w:p w:rsidR="00EE52D8" w:rsidRDefault="006E03B0">
      <w:pPr>
        <w:rPr>
          <w:b/>
          <w:lang w:eastAsia="zh-CN"/>
        </w:rPr>
      </w:pPr>
      <w:r>
        <w:rPr>
          <w:b/>
          <w:lang w:eastAsia="zh-CN"/>
        </w:rPr>
        <w:t>Proposal 2: For the scenario1, two options could be chosen:</w:t>
      </w:r>
    </w:p>
    <w:p w:rsidR="00EE52D8" w:rsidRDefault="006E03B0">
      <w:pPr>
        <w:pStyle w:val="af7"/>
        <w:numPr>
          <w:ilvl w:val="0"/>
          <w:numId w:val="9"/>
        </w:numPr>
        <w:rPr>
          <w:rFonts w:ascii="Times New Roman" w:eastAsia="宋体" w:hAnsi="Times New Roman"/>
          <w:b/>
          <w:sz w:val="20"/>
          <w:szCs w:val="20"/>
          <w:lang w:eastAsia="zh-CN"/>
        </w:rPr>
      </w:pPr>
      <w:r>
        <w:rPr>
          <w:rFonts w:ascii="Times New Roman" w:eastAsia="宋体" w:hAnsi="Times New Roman"/>
          <w:b/>
          <w:sz w:val="20"/>
          <w:szCs w:val="20"/>
          <w:lang w:eastAsia="zh-CN"/>
        </w:rPr>
        <w:t>Define the AI/ML prediction information procedure to include predicted load information.</w:t>
      </w:r>
    </w:p>
    <w:p w:rsidR="00EE52D8" w:rsidRDefault="006E03B0">
      <w:pPr>
        <w:pStyle w:val="af7"/>
        <w:numPr>
          <w:ilvl w:val="0"/>
          <w:numId w:val="9"/>
        </w:numPr>
        <w:rPr>
          <w:rFonts w:ascii="Times New Roman" w:eastAsia="宋体" w:hAnsi="Times New Roman"/>
          <w:b/>
          <w:sz w:val="20"/>
          <w:szCs w:val="20"/>
          <w:lang w:eastAsia="zh-CN"/>
        </w:rPr>
      </w:pPr>
      <w:r>
        <w:rPr>
          <w:rFonts w:ascii="Times New Roman" w:eastAsia="宋体" w:hAnsi="Times New Roman"/>
          <w:b/>
          <w:sz w:val="20"/>
          <w:szCs w:val="20"/>
          <w:lang w:eastAsia="zh-CN"/>
        </w:rPr>
        <w:t>Enhance existing resource status procedure to include predicted load information.</w:t>
      </w:r>
    </w:p>
    <w:p w:rsidR="00EE52D8" w:rsidRDefault="00EE52D8">
      <w:pPr>
        <w:rPr>
          <w:u w:val="single"/>
          <w:lang w:eastAsia="zh-CN"/>
        </w:rPr>
      </w:pPr>
    </w:p>
    <w:p w:rsidR="00EE52D8" w:rsidRDefault="006E03B0">
      <w:pPr>
        <w:rPr>
          <w:u w:val="single"/>
          <w:lang w:eastAsia="zh-CN"/>
        </w:rPr>
      </w:pPr>
      <w:r>
        <w:rPr>
          <w:rFonts w:hint="eastAsia"/>
          <w:u w:val="single"/>
          <w:lang w:eastAsia="zh-CN"/>
        </w:rPr>
        <w:t>S</w:t>
      </w:r>
      <w:r>
        <w:rPr>
          <w:u w:val="single"/>
          <w:lang w:eastAsia="zh-CN"/>
        </w:rPr>
        <w:t>cenario 2:</w:t>
      </w:r>
      <w:r>
        <w:rPr>
          <w:rFonts w:hint="eastAsia"/>
          <w:u w:val="single"/>
          <w:lang w:eastAsia="zh-CN"/>
        </w:rPr>
        <w:t xml:space="preserve"> </w:t>
      </w:r>
      <w:r>
        <w:rPr>
          <w:u w:val="single"/>
          <w:lang w:eastAsia="zh-CN"/>
        </w:rPr>
        <w:t>The NG-RAN node1 performs model training/model inference for load prediction locally, and collect historical load information from other NG-RAN nodes.</w:t>
      </w:r>
    </w:p>
    <w:p w:rsidR="00EE52D8" w:rsidRDefault="006E03B0">
      <w:pPr>
        <w:jc w:val="center"/>
        <w:rPr>
          <w:u w:val="single"/>
          <w:lang w:eastAsia="zh-CN"/>
        </w:rPr>
      </w:pPr>
      <w:r>
        <w:rPr>
          <w:noProof/>
          <w:lang w:eastAsia="zh-CN"/>
        </w:rPr>
        <w:drawing>
          <wp:inline distT="0" distB="0" distL="0" distR="0">
            <wp:extent cx="3373120" cy="3769995"/>
            <wp:effectExtent l="0" t="0" r="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82722" cy="3780949"/>
                    </a:xfrm>
                    <a:prstGeom prst="rect">
                      <a:avLst/>
                    </a:prstGeom>
                    <a:noFill/>
                  </pic:spPr>
                </pic:pic>
              </a:graphicData>
            </a:graphic>
          </wp:inline>
        </w:drawing>
      </w:r>
    </w:p>
    <w:p w:rsidR="00EE52D8" w:rsidRDefault="006E03B0">
      <w:pPr>
        <w:jc w:val="center"/>
        <w:rPr>
          <w:lang w:eastAsia="zh-CN"/>
        </w:rPr>
      </w:pPr>
      <w:r>
        <w:rPr>
          <w:lang w:eastAsia="zh-CN"/>
        </w:rPr>
        <w:t>Figure 2. Scenario2: NG-RAN node1 performs load prediction including predicted load of the neighbor NG-RAN nodes</w:t>
      </w:r>
    </w:p>
    <w:p w:rsidR="00EE52D8" w:rsidRDefault="006E03B0">
      <w:pPr>
        <w:rPr>
          <w:lang w:eastAsia="zh-CN"/>
        </w:rPr>
      </w:pPr>
      <w:r>
        <w:rPr>
          <w:lang w:eastAsia="zh-CN"/>
        </w:rPr>
        <w:t>Step1. NG-RAN node1 collects the historical load information locally.</w:t>
      </w:r>
    </w:p>
    <w:p w:rsidR="00EE52D8" w:rsidRDefault="006E03B0">
      <w:pPr>
        <w:rPr>
          <w:lang w:eastAsia="zh-CN"/>
        </w:rPr>
      </w:pPr>
      <w:r>
        <w:rPr>
          <w:lang w:eastAsia="zh-CN"/>
        </w:rPr>
        <w:t>Step2. NG-RAN node1 requests the historical load information of neighbor NG-RAN nodes.</w:t>
      </w:r>
    </w:p>
    <w:p w:rsidR="00EE52D8" w:rsidRDefault="006E03B0">
      <w:pPr>
        <w:rPr>
          <w:lang w:eastAsia="zh-CN"/>
        </w:rPr>
      </w:pPr>
      <w:r>
        <w:rPr>
          <w:lang w:eastAsia="zh-CN"/>
        </w:rPr>
        <w:t>Step3~Step4. NG-RAN node2 collects the historical load information locally, and response to the NG-RAN node1.</w:t>
      </w:r>
    </w:p>
    <w:p w:rsidR="00EE52D8" w:rsidRDefault="006E03B0">
      <w:pPr>
        <w:rPr>
          <w:lang w:eastAsia="zh-CN"/>
        </w:rPr>
      </w:pPr>
      <w:r>
        <w:rPr>
          <w:lang w:eastAsia="zh-CN"/>
        </w:rPr>
        <w:t>Step 5. NG-RAN node1 performs model training/model inference through the local load information and predicted load information.</w:t>
      </w:r>
    </w:p>
    <w:p w:rsidR="00EE52D8" w:rsidRDefault="006E03B0">
      <w:pPr>
        <w:rPr>
          <w:lang w:eastAsia="zh-CN"/>
        </w:rPr>
      </w:pPr>
      <w:r>
        <w:rPr>
          <w:lang w:eastAsia="zh-CN"/>
        </w:rPr>
        <w:t>Step 6~Step 7. NG-RAN node1 request feedback information through request/response message.</w:t>
      </w:r>
    </w:p>
    <w:p w:rsidR="00EE52D8" w:rsidRDefault="006E03B0">
      <w:pPr>
        <w:rPr>
          <w:lang w:eastAsia="zh-CN"/>
        </w:rPr>
      </w:pPr>
      <w:r>
        <w:rPr>
          <w:lang w:eastAsia="zh-CN"/>
        </w:rPr>
        <w:t>In the scenario2, NG-RAN node1 needs to collect the historical load information from neighbor NG-RAN nodes to perform model training/model inference to obtain the predicted load information of neighbor NG-RAN nodes. As we know, AI/ML model (e.g., time-series related model, LSTM) needs to leverage the historical information over a period information and analyze/learn the distribution of historical information to predict information. However, current resource status procedure cannot support to report the historical information, since the current procedure adopts one-time reporting type to carry current load information, or periodic reporting type. It needs to be specified that the NG-RAN node is able to request the historical load information from neighbor NG-RAN nodes.</w:t>
      </w:r>
    </w:p>
    <w:p w:rsidR="00EE52D8" w:rsidRDefault="006E03B0">
      <w:pPr>
        <w:rPr>
          <w:lang w:eastAsia="zh-CN"/>
        </w:rPr>
      </w:pPr>
      <w:r>
        <w:rPr>
          <w:lang w:eastAsia="zh-CN"/>
        </w:rPr>
        <w:t>In order to involve the historical load information, following are two options:</w:t>
      </w:r>
    </w:p>
    <w:p w:rsidR="00EE52D8" w:rsidRDefault="006E03B0">
      <w:pPr>
        <w:pStyle w:val="af7"/>
        <w:numPr>
          <w:ilvl w:val="0"/>
          <w:numId w:val="10"/>
        </w:numPr>
        <w:rPr>
          <w:rFonts w:ascii="Times New Roman" w:eastAsia="宋体" w:hAnsi="Times New Roman"/>
          <w:sz w:val="20"/>
          <w:szCs w:val="20"/>
          <w:lang w:eastAsia="zh-CN"/>
        </w:rPr>
      </w:pPr>
      <w:r>
        <w:rPr>
          <w:rFonts w:ascii="Times New Roman" w:eastAsia="宋体" w:hAnsi="Times New Roman" w:hint="eastAsia"/>
          <w:sz w:val="20"/>
          <w:szCs w:val="20"/>
          <w:lang w:eastAsia="zh-CN"/>
        </w:rPr>
        <w:lastRenderedPageBreak/>
        <w:t>D</w:t>
      </w:r>
      <w:r>
        <w:rPr>
          <w:rFonts w:ascii="Times New Roman" w:eastAsia="宋体" w:hAnsi="Times New Roman"/>
          <w:sz w:val="20"/>
          <w:szCs w:val="20"/>
          <w:lang w:eastAsia="zh-CN"/>
        </w:rPr>
        <w:t>efine the AI/ML data collection information procedure</w:t>
      </w:r>
    </w:p>
    <w:p w:rsidR="00EE52D8" w:rsidRDefault="006E03B0">
      <w:pPr>
        <w:pStyle w:val="af7"/>
        <w:numPr>
          <w:ilvl w:val="0"/>
          <w:numId w:val="10"/>
        </w:numPr>
        <w:rPr>
          <w:rFonts w:ascii="Times New Roman" w:eastAsia="宋体" w:hAnsi="Times New Roman"/>
          <w:sz w:val="20"/>
          <w:szCs w:val="20"/>
          <w:lang w:eastAsia="zh-CN"/>
        </w:rPr>
      </w:pPr>
      <w:r>
        <w:rPr>
          <w:rFonts w:ascii="Times New Roman" w:eastAsia="宋体" w:hAnsi="Times New Roman"/>
          <w:sz w:val="20"/>
          <w:szCs w:val="20"/>
          <w:lang w:eastAsia="zh-CN"/>
        </w:rPr>
        <w:t>Enhance the existing resource status procedure</w:t>
      </w:r>
    </w:p>
    <w:p w:rsidR="00EE52D8" w:rsidRDefault="006E03B0">
      <w:pPr>
        <w:rPr>
          <w:b/>
          <w:lang w:eastAsia="zh-CN"/>
        </w:rPr>
      </w:pPr>
      <w:r>
        <w:rPr>
          <w:b/>
          <w:lang w:eastAsia="zh-CN"/>
        </w:rPr>
        <w:t>Proposal 3: NG-RAN node should be able to request the historical load information from neighbor NG-RAN nodes through new procedure (AI/ML data collection information procedure) or the existing procedure.</w:t>
      </w:r>
    </w:p>
    <w:p w:rsidR="00EE52D8" w:rsidRDefault="006E03B0">
      <w:pPr>
        <w:rPr>
          <w:b/>
          <w:lang w:eastAsia="zh-CN"/>
        </w:rPr>
      </w:pPr>
      <w:r>
        <w:rPr>
          <w:b/>
          <w:lang w:eastAsia="zh-CN"/>
        </w:rPr>
        <w:t xml:space="preserve"> </w:t>
      </w:r>
    </w:p>
    <w:p w:rsidR="00EE52D8" w:rsidRDefault="006E03B0">
      <w:pPr>
        <w:tabs>
          <w:tab w:val="right" w:pos="9639"/>
        </w:tabs>
        <w:rPr>
          <w:lang w:eastAsia="zh-CN"/>
        </w:rPr>
      </w:pPr>
      <w:r>
        <w:rPr>
          <w:lang w:eastAsia="zh-CN"/>
        </w:rPr>
        <w:t>In addition to the data collection procedure, since NG-RAN node1 performs model inference and achieve the predicted load information of neighboring NG-RAN nodes. NG-RAN node1 should be able to request the actual load information to evaluate the model performance, so the feedback information include the actual load information should be considered.</w:t>
      </w:r>
    </w:p>
    <w:p w:rsidR="00EE52D8" w:rsidRDefault="006E03B0">
      <w:pPr>
        <w:rPr>
          <w:lang w:eastAsia="zh-CN"/>
        </w:rPr>
      </w:pPr>
      <w:r>
        <w:rPr>
          <w:lang w:eastAsia="zh-CN"/>
        </w:rPr>
        <w:t>In order to involve the actual load information, following are two options:</w:t>
      </w:r>
    </w:p>
    <w:p w:rsidR="00EE52D8" w:rsidRDefault="006E03B0">
      <w:pPr>
        <w:pStyle w:val="af7"/>
        <w:numPr>
          <w:ilvl w:val="0"/>
          <w:numId w:val="10"/>
        </w:numPr>
        <w:rPr>
          <w:rFonts w:ascii="Times New Roman" w:eastAsia="宋体" w:hAnsi="Times New Roman"/>
          <w:sz w:val="20"/>
          <w:szCs w:val="20"/>
          <w:lang w:eastAsia="zh-CN"/>
        </w:rPr>
      </w:pPr>
      <w:r>
        <w:rPr>
          <w:rFonts w:ascii="Times New Roman" w:eastAsia="宋体" w:hAnsi="Times New Roman" w:hint="eastAsia"/>
          <w:sz w:val="20"/>
          <w:szCs w:val="20"/>
          <w:lang w:eastAsia="zh-CN"/>
        </w:rPr>
        <w:t>D</w:t>
      </w:r>
      <w:r>
        <w:rPr>
          <w:rFonts w:ascii="Times New Roman" w:eastAsia="宋体" w:hAnsi="Times New Roman"/>
          <w:sz w:val="20"/>
          <w:szCs w:val="20"/>
          <w:lang w:eastAsia="zh-CN"/>
        </w:rPr>
        <w:t>efine the AI/ML feedback information procedure</w:t>
      </w:r>
    </w:p>
    <w:p w:rsidR="00EE52D8" w:rsidRDefault="006E03B0">
      <w:pPr>
        <w:pStyle w:val="af7"/>
        <w:numPr>
          <w:ilvl w:val="0"/>
          <w:numId w:val="10"/>
        </w:numPr>
        <w:rPr>
          <w:rFonts w:ascii="Times New Roman" w:eastAsia="宋体" w:hAnsi="Times New Roman"/>
          <w:sz w:val="20"/>
          <w:szCs w:val="20"/>
          <w:lang w:eastAsia="zh-CN"/>
        </w:rPr>
      </w:pPr>
      <w:r>
        <w:rPr>
          <w:rFonts w:ascii="Times New Roman" w:eastAsia="宋体" w:hAnsi="Times New Roman"/>
          <w:sz w:val="20"/>
          <w:szCs w:val="20"/>
          <w:lang w:eastAsia="zh-CN"/>
        </w:rPr>
        <w:t>Reuse the existing resource status procedure</w:t>
      </w:r>
    </w:p>
    <w:p w:rsidR="00EE52D8" w:rsidRDefault="006E03B0">
      <w:pPr>
        <w:tabs>
          <w:tab w:val="right" w:pos="9639"/>
        </w:tabs>
        <w:rPr>
          <w:b/>
          <w:lang w:eastAsia="zh-CN"/>
        </w:rPr>
      </w:pPr>
      <w:r>
        <w:rPr>
          <w:b/>
          <w:lang w:eastAsia="zh-CN"/>
        </w:rPr>
        <w:t>Proposal 4: NG-RAN node should be able to request the feedback information, including actual load information, from neighbor NG-RAN nodes through new procedure (AI/ML feedback information procedure) or the existing procedure.</w:t>
      </w:r>
    </w:p>
    <w:p w:rsidR="00EE52D8" w:rsidRDefault="006E03B0">
      <w:pPr>
        <w:tabs>
          <w:tab w:val="right" w:pos="9639"/>
        </w:tabs>
        <w:rPr>
          <w:lang w:eastAsia="zh-CN"/>
        </w:rPr>
      </w:pPr>
      <w:r>
        <w:rPr>
          <w:lang w:eastAsia="zh-CN"/>
        </w:rPr>
        <w:t>Above all, compared with Option2 (enhance existing procedure), Option1 (define new procedure) seems much clearer and simpler. We can clearly differentiate data collection procedure, predicted information procedure and feedback procedure for the AI/ML function, which corresponds to input, output, and feedback information respectively. These procedure could be leveraged across multiple AI/ML based use cases.</w:t>
      </w:r>
    </w:p>
    <w:p w:rsidR="00EE52D8" w:rsidRDefault="006E03B0">
      <w:pPr>
        <w:tabs>
          <w:tab w:val="right" w:pos="9639"/>
        </w:tabs>
        <w:rPr>
          <w:lang w:eastAsia="zh-CN"/>
        </w:rPr>
      </w:pPr>
      <w:r>
        <w:rPr>
          <w:lang w:eastAsia="zh-CN"/>
        </w:rPr>
        <w:t>And, for the future extension, we just needs to identify the common predicted information, and involve these prediction information into this unified AI/ML procedure, instead of finding a proper existing procedure to involve a new identified information for AI/ML based use cases.</w:t>
      </w:r>
    </w:p>
    <w:p w:rsidR="00EE52D8" w:rsidRDefault="006E03B0">
      <w:pPr>
        <w:tabs>
          <w:tab w:val="right" w:pos="9639"/>
        </w:tabs>
        <w:rPr>
          <w:b/>
          <w:lang w:eastAsia="zh-CN"/>
        </w:rPr>
      </w:pPr>
      <w:r>
        <w:rPr>
          <w:b/>
          <w:lang w:eastAsia="zh-CN"/>
        </w:rPr>
        <w:t>Proposal 5: Prefer to adopt Option1 to transfer load prediction related information:</w:t>
      </w:r>
    </w:p>
    <w:p w:rsidR="00EE52D8" w:rsidRDefault="006E03B0">
      <w:pPr>
        <w:pStyle w:val="af7"/>
        <w:numPr>
          <w:ilvl w:val="0"/>
          <w:numId w:val="10"/>
        </w:numPr>
        <w:rPr>
          <w:rFonts w:ascii="Times New Roman" w:eastAsia="宋体" w:hAnsi="Times New Roman"/>
          <w:b/>
          <w:sz w:val="20"/>
          <w:szCs w:val="20"/>
          <w:lang w:eastAsia="zh-CN"/>
        </w:rPr>
      </w:pPr>
      <w:r>
        <w:rPr>
          <w:rFonts w:ascii="Times New Roman" w:eastAsia="宋体" w:hAnsi="Times New Roman"/>
          <w:b/>
          <w:sz w:val="20"/>
          <w:szCs w:val="20"/>
          <w:lang w:eastAsia="zh-CN"/>
        </w:rPr>
        <w:t>AI/ML data collection procedure</w:t>
      </w:r>
    </w:p>
    <w:p w:rsidR="00EE52D8" w:rsidRDefault="006E03B0">
      <w:pPr>
        <w:pStyle w:val="af7"/>
        <w:numPr>
          <w:ilvl w:val="0"/>
          <w:numId w:val="10"/>
        </w:numPr>
        <w:rPr>
          <w:rFonts w:ascii="Times New Roman" w:eastAsia="宋体" w:hAnsi="Times New Roman"/>
          <w:b/>
          <w:sz w:val="20"/>
          <w:szCs w:val="20"/>
          <w:lang w:eastAsia="zh-CN"/>
        </w:rPr>
      </w:pPr>
      <w:r>
        <w:rPr>
          <w:rFonts w:ascii="Times New Roman" w:eastAsia="宋体" w:hAnsi="Times New Roman"/>
          <w:b/>
          <w:sz w:val="20"/>
          <w:szCs w:val="20"/>
          <w:lang w:eastAsia="zh-CN"/>
        </w:rPr>
        <w:t>AI/ML predicted information procedure</w:t>
      </w:r>
    </w:p>
    <w:p w:rsidR="00EE52D8" w:rsidRDefault="006E03B0">
      <w:pPr>
        <w:pStyle w:val="af7"/>
        <w:numPr>
          <w:ilvl w:val="0"/>
          <w:numId w:val="10"/>
        </w:numPr>
        <w:rPr>
          <w:rFonts w:ascii="Times New Roman" w:eastAsia="宋体" w:hAnsi="Times New Roman"/>
          <w:sz w:val="20"/>
          <w:szCs w:val="20"/>
          <w:lang w:eastAsia="zh-CN"/>
        </w:rPr>
      </w:pPr>
      <w:r>
        <w:rPr>
          <w:rFonts w:ascii="Times New Roman" w:eastAsia="宋体" w:hAnsi="Times New Roman"/>
          <w:b/>
          <w:sz w:val="20"/>
          <w:szCs w:val="20"/>
          <w:lang w:eastAsia="zh-CN"/>
        </w:rPr>
        <w:t>AI/ML feedback information procedure</w:t>
      </w:r>
    </w:p>
    <w:p w:rsidR="00D66D02" w:rsidRDefault="00D66D02">
      <w:pPr>
        <w:rPr>
          <w:bCs/>
          <w:lang w:eastAsia="zh-CN"/>
        </w:rPr>
      </w:pPr>
    </w:p>
    <w:p w:rsidR="00EE52D8" w:rsidRDefault="00287510">
      <w:pPr>
        <w:rPr>
          <w:bCs/>
          <w:lang w:eastAsia="zh-CN"/>
        </w:rPr>
      </w:pPr>
      <w:r>
        <w:rPr>
          <w:bCs/>
          <w:lang w:eastAsia="zh-CN"/>
        </w:rPr>
        <w:t xml:space="preserve">In addition to </w:t>
      </w:r>
      <w:r w:rsidR="00D34C17">
        <w:rPr>
          <w:bCs/>
          <w:lang w:eastAsia="zh-CN"/>
        </w:rPr>
        <w:t xml:space="preserve">the impacts to Xn interface, load prediction related information over F1 interface also needs to </w:t>
      </w:r>
      <w:r w:rsidR="006D7DE9">
        <w:rPr>
          <w:bCs/>
          <w:lang w:eastAsia="zh-CN"/>
        </w:rPr>
        <w:t xml:space="preserve">be </w:t>
      </w:r>
      <w:r w:rsidR="00D34C17">
        <w:rPr>
          <w:bCs/>
          <w:lang w:eastAsia="zh-CN"/>
        </w:rPr>
        <w:t>considered</w:t>
      </w:r>
      <w:r w:rsidR="00812EB5">
        <w:rPr>
          <w:bCs/>
          <w:lang w:eastAsia="zh-CN"/>
        </w:rPr>
        <w:t>. F</w:t>
      </w:r>
      <w:r w:rsidR="00D34C17">
        <w:rPr>
          <w:bCs/>
          <w:lang w:eastAsia="zh-CN"/>
        </w:rPr>
        <w:t xml:space="preserve">ollowing </w:t>
      </w:r>
      <w:r w:rsidR="00A32BBB">
        <w:rPr>
          <w:bCs/>
          <w:lang w:eastAsia="zh-CN"/>
        </w:rPr>
        <w:t xml:space="preserve">are the </w:t>
      </w:r>
      <w:r w:rsidR="00D34C17">
        <w:rPr>
          <w:bCs/>
          <w:lang w:eastAsia="zh-CN"/>
        </w:rPr>
        <w:t>scenarios in the case of CU-DU split architecture</w:t>
      </w:r>
      <w:r w:rsidR="00812EB5">
        <w:rPr>
          <w:bCs/>
          <w:lang w:eastAsia="zh-CN"/>
        </w:rPr>
        <w:t>:</w:t>
      </w:r>
    </w:p>
    <w:p w:rsidR="00B02DF3" w:rsidRPr="00F25E42" w:rsidRDefault="00B02DF3">
      <w:pPr>
        <w:rPr>
          <w:bCs/>
          <w:u w:val="single"/>
          <w:lang w:eastAsia="zh-CN"/>
        </w:rPr>
      </w:pPr>
      <w:r w:rsidRPr="00F25E42">
        <w:rPr>
          <w:bCs/>
          <w:u w:val="single"/>
          <w:lang w:eastAsia="zh-CN"/>
        </w:rPr>
        <w:t xml:space="preserve">Scenario 3: The gNB-CU performs Model Inference and the gNB-CU needs to collect </w:t>
      </w:r>
      <w:r w:rsidR="000F4EF4" w:rsidRPr="00F25E42">
        <w:rPr>
          <w:bCs/>
          <w:u w:val="single"/>
          <w:lang w:eastAsia="zh-CN"/>
        </w:rPr>
        <w:t>the historical load information from the gNB-DU.</w:t>
      </w:r>
    </w:p>
    <w:p w:rsidR="0063587B" w:rsidRDefault="0063587B" w:rsidP="0063587B">
      <w:pPr>
        <w:jc w:val="center"/>
        <w:rPr>
          <w:bCs/>
          <w:lang w:eastAsia="zh-CN"/>
        </w:rPr>
      </w:pPr>
      <w:r>
        <w:rPr>
          <w:bCs/>
          <w:noProof/>
          <w:lang w:eastAsia="zh-CN"/>
        </w:rPr>
        <w:lastRenderedPageBreak/>
        <w:drawing>
          <wp:inline distT="0" distB="0" distL="0" distR="0" wp14:anchorId="75F2895F" wp14:editId="5AB0E956">
            <wp:extent cx="2982005" cy="3295402"/>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8564" cy="3302650"/>
                    </a:xfrm>
                    <a:prstGeom prst="rect">
                      <a:avLst/>
                    </a:prstGeom>
                    <a:noFill/>
                  </pic:spPr>
                </pic:pic>
              </a:graphicData>
            </a:graphic>
          </wp:inline>
        </w:drawing>
      </w:r>
    </w:p>
    <w:p w:rsidR="009A73EE" w:rsidRDefault="009A73EE" w:rsidP="009A73EE">
      <w:pPr>
        <w:jc w:val="center"/>
        <w:rPr>
          <w:lang w:eastAsia="zh-CN"/>
        </w:rPr>
      </w:pPr>
      <w:r>
        <w:rPr>
          <w:lang w:eastAsia="zh-CN"/>
        </w:rPr>
        <w:t xml:space="preserve">Figure </w:t>
      </w:r>
      <w:r w:rsidR="005D5AB7">
        <w:rPr>
          <w:lang w:eastAsia="zh-CN"/>
        </w:rPr>
        <w:t>3</w:t>
      </w:r>
      <w:r>
        <w:rPr>
          <w:lang w:eastAsia="zh-CN"/>
        </w:rPr>
        <w:t>. Scenario</w:t>
      </w:r>
      <w:r w:rsidR="005D5AB7">
        <w:rPr>
          <w:lang w:eastAsia="zh-CN"/>
        </w:rPr>
        <w:t>3</w:t>
      </w:r>
      <w:r>
        <w:rPr>
          <w:lang w:eastAsia="zh-CN"/>
        </w:rPr>
        <w:t xml:space="preserve">: </w:t>
      </w:r>
      <w:r w:rsidR="002128DB">
        <w:rPr>
          <w:lang w:eastAsia="zh-CN"/>
        </w:rPr>
        <w:t>CU performs Model Training/Inference</w:t>
      </w:r>
    </w:p>
    <w:p w:rsidR="00A52D19" w:rsidRPr="00C21143" w:rsidRDefault="00A52D19" w:rsidP="00A52D19">
      <w:pPr>
        <w:rPr>
          <w:lang w:eastAsia="zh-CN"/>
        </w:rPr>
      </w:pPr>
      <w:r>
        <w:rPr>
          <w:lang w:eastAsia="zh-CN"/>
        </w:rPr>
        <w:t xml:space="preserve">Step1. </w:t>
      </w:r>
      <w:r w:rsidR="003927B7">
        <w:rPr>
          <w:bCs/>
          <w:lang w:eastAsia="zh-CN"/>
        </w:rPr>
        <w:t>The gNB-CU</w:t>
      </w:r>
      <w:r w:rsidR="003927B7">
        <w:rPr>
          <w:lang w:eastAsia="zh-CN"/>
        </w:rPr>
        <w:t xml:space="preserve"> requests the historical load information of </w:t>
      </w:r>
      <w:r w:rsidR="003C7B90">
        <w:rPr>
          <w:bCs/>
          <w:lang w:eastAsia="zh-CN"/>
        </w:rPr>
        <w:t>gNB-DU(s)</w:t>
      </w:r>
      <w:r w:rsidR="003927B7">
        <w:rPr>
          <w:lang w:eastAsia="zh-CN"/>
        </w:rPr>
        <w:t>.</w:t>
      </w:r>
    </w:p>
    <w:p w:rsidR="00043233" w:rsidRDefault="00A52D19" w:rsidP="00043233">
      <w:pPr>
        <w:rPr>
          <w:lang w:eastAsia="zh-CN"/>
        </w:rPr>
      </w:pPr>
      <w:r>
        <w:rPr>
          <w:lang w:eastAsia="zh-CN"/>
        </w:rPr>
        <w:t>Step2</w:t>
      </w:r>
      <w:r w:rsidR="00043233">
        <w:rPr>
          <w:lang w:eastAsia="zh-CN"/>
        </w:rPr>
        <w:t>~3</w:t>
      </w:r>
      <w:r>
        <w:rPr>
          <w:lang w:eastAsia="zh-CN"/>
        </w:rPr>
        <w:t xml:space="preserve">. </w:t>
      </w:r>
      <w:r w:rsidR="000D2EEB">
        <w:rPr>
          <w:bCs/>
          <w:lang w:eastAsia="zh-CN"/>
        </w:rPr>
        <w:t>The gNB-DU(s)</w:t>
      </w:r>
      <w:r w:rsidR="00043233">
        <w:rPr>
          <w:lang w:eastAsia="zh-CN"/>
        </w:rPr>
        <w:t xml:space="preserve"> collect</w:t>
      </w:r>
      <w:r w:rsidR="00771EB4">
        <w:rPr>
          <w:lang w:eastAsia="zh-CN"/>
        </w:rPr>
        <w:t>(</w:t>
      </w:r>
      <w:r w:rsidR="00043233">
        <w:rPr>
          <w:lang w:eastAsia="zh-CN"/>
        </w:rPr>
        <w:t>s</w:t>
      </w:r>
      <w:r w:rsidR="00771EB4">
        <w:rPr>
          <w:lang w:eastAsia="zh-CN"/>
        </w:rPr>
        <w:t>)</w:t>
      </w:r>
      <w:r w:rsidR="00043233">
        <w:rPr>
          <w:lang w:eastAsia="zh-CN"/>
        </w:rPr>
        <w:t xml:space="preserve"> the historical load information locally, and response</w:t>
      </w:r>
      <w:r w:rsidR="006C6AA0">
        <w:rPr>
          <w:lang w:eastAsia="zh-CN"/>
        </w:rPr>
        <w:t>(s)</w:t>
      </w:r>
      <w:r w:rsidR="00043233">
        <w:rPr>
          <w:lang w:eastAsia="zh-CN"/>
        </w:rPr>
        <w:t xml:space="preserve"> to the </w:t>
      </w:r>
      <w:r w:rsidR="00BD779A">
        <w:rPr>
          <w:bCs/>
          <w:lang w:eastAsia="zh-CN"/>
        </w:rPr>
        <w:t>gNB-CU</w:t>
      </w:r>
      <w:r w:rsidR="00BD779A">
        <w:rPr>
          <w:lang w:eastAsia="zh-CN"/>
        </w:rPr>
        <w:t>.</w:t>
      </w:r>
    </w:p>
    <w:p w:rsidR="00A52D19" w:rsidRDefault="00A52D19" w:rsidP="00A52D19">
      <w:pPr>
        <w:rPr>
          <w:lang w:eastAsia="zh-CN"/>
        </w:rPr>
      </w:pPr>
      <w:r>
        <w:rPr>
          <w:lang w:eastAsia="zh-CN"/>
        </w:rPr>
        <w:t xml:space="preserve">Step4. </w:t>
      </w:r>
      <w:r w:rsidR="00370503">
        <w:rPr>
          <w:lang w:eastAsia="zh-CN"/>
        </w:rPr>
        <w:t>The gNB-CU performs Model training or Model inference.</w:t>
      </w:r>
    </w:p>
    <w:p w:rsidR="00A52D19" w:rsidRDefault="00A52D19" w:rsidP="00A52D19">
      <w:pPr>
        <w:rPr>
          <w:lang w:eastAsia="zh-CN"/>
        </w:rPr>
      </w:pPr>
      <w:r>
        <w:rPr>
          <w:lang w:eastAsia="zh-CN"/>
        </w:rPr>
        <w:t xml:space="preserve">Step </w:t>
      </w:r>
      <w:r w:rsidR="00092043">
        <w:rPr>
          <w:lang w:eastAsia="zh-CN"/>
        </w:rPr>
        <w:t>5</w:t>
      </w:r>
      <w:r>
        <w:rPr>
          <w:lang w:eastAsia="zh-CN"/>
        </w:rPr>
        <w:t xml:space="preserve">~Step </w:t>
      </w:r>
      <w:r w:rsidR="00092043">
        <w:rPr>
          <w:lang w:eastAsia="zh-CN"/>
        </w:rPr>
        <w:t>6</w:t>
      </w:r>
      <w:r>
        <w:rPr>
          <w:lang w:eastAsia="zh-CN"/>
        </w:rPr>
        <w:t>. NG-RAN node1 request feedback information</w:t>
      </w:r>
      <w:r w:rsidR="00020F79">
        <w:rPr>
          <w:lang w:eastAsia="zh-CN"/>
        </w:rPr>
        <w:t xml:space="preserve"> to retrieve actual load information</w:t>
      </w:r>
      <w:r>
        <w:rPr>
          <w:lang w:eastAsia="zh-CN"/>
        </w:rPr>
        <w:t xml:space="preserve"> through </w:t>
      </w:r>
      <w:r w:rsidR="00906861">
        <w:rPr>
          <w:lang w:eastAsia="zh-CN"/>
        </w:rPr>
        <w:t xml:space="preserve">the </w:t>
      </w:r>
      <w:r>
        <w:rPr>
          <w:lang w:eastAsia="zh-CN"/>
        </w:rPr>
        <w:t>request/response message.</w:t>
      </w:r>
    </w:p>
    <w:p w:rsidR="007A3856" w:rsidRDefault="007A3856" w:rsidP="00A52D19">
      <w:pPr>
        <w:rPr>
          <w:lang w:eastAsia="zh-CN"/>
        </w:rPr>
      </w:pPr>
      <w:r>
        <w:rPr>
          <w:lang w:eastAsia="zh-CN"/>
        </w:rPr>
        <w:t>In order to involve the historical load information</w:t>
      </w:r>
      <w:r w:rsidR="00575FD7">
        <w:rPr>
          <w:lang w:eastAsia="zh-CN"/>
        </w:rPr>
        <w:t xml:space="preserve"> in the case of CU/DU split architecture</w:t>
      </w:r>
      <w:r>
        <w:rPr>
          <w:lang w:eastAsia="zh-CN"/>
        </w:rPr>
        <w:t>, following are two options:</w:t>
      </w:r>
    </w:p>
    <w:p w:rsidR="006F3C25" w:rsidRDefault="006F3C25" w:rsidP="006F3C25">
      <w:pPr>
        <w:pStyle w:val="af7"/>
        <w:numPr>
          <w:ilvl w:val="0"/>
          <w:numId w:val="10"/>
        </w:numPr>
        <w:rPr>
          <w:rFonts w:ascii="Times New Roman" w:eastAsia="宋体" w:hAnsi="Times New Roman"/>
          <w:sz w:val="20"/>
          <w:szCs w:val="20"/>
          <w:lang w:eastAsia="zh-CN"/>
        </w:rPr>
      </w:pPr>
      <w:r>
        <w:rPr>
          <w:rFonts w:ascii="Times New Roman" w:eastAsia="宋体" w:hAnsi="Times New Roman" w:hint="eastAsia"/>
          <w:sz w:val="20"/>
          <w:szCs w:val="20"/>
          <w:lang w:eastAsia="zh-CN"/>
        </w:rPr>
        <w:t>D</w:t>
      </w:r>
      <w:r>
        <w:rPr>
          <w:rFonts w:ascii="Times New Roman" w:eastAsia="宋体" w:hAnsi="Times New Roman"/>
          <w:sz w:val="20"/>
          <w:szCs w:val="20"/>
          <w:lang w:eastAsia="zh-CN"/>
        </w:rPr>
        <w:t>efine the AI/ML data collection information procedure</w:t>
      </w:r>
    </w:p>
    <w:p w:rsidR="006F3C25" w:rsidRPr="005D6D15" w:rsidRDefault="006F3C25" w:rsidP="00A52D19">
      <w:pPr>
        <w:pStyle w:val="af7"/>
        <w:numPr>
          <w:ilvl w:val="0"/>
          <w:numId w:val="10"/>
        </w:numPr>
        <w:rPr>
          <w:rFonts w:ascii="Times New Roman" w:eastAsia="宋体" w:hAnsi="Times New Roman"/>
          <w:sz w:val="20"/>
          <w:szCs w:val="20"/>
          <w:lang w:eastAsia="zh-CN"/>
        </w:rPr>
      </w:pPr>
      <w:r>
        <w:rPr>
          <w:rFonts w:ascii="Times New Roman" w:eastAsia="宋体" w:hAnsi="Times New Roman"/>
          <w:sz w:val="20"/>
          <w:szCs w:val="20"/>
          <w:lang w:eastAsia="zh-CN"/>
        </w:rPr>
        <w:t>Enhance the existing resource status procedure</w:t>
      </w:r>
    </w:p>
    <w:p w:rsidR="00482C98" w:rsidRDefault="00482C98" w:rsidP="00482C98">
      <w:pPr>
        <w:rPr>
          <w:b/>
          <w:lang w:eastAsia="zh-CN"/>
        </w:rPr>
      </w:pPr>
      <w:r>
        <w:rPr>
          <w:b/>
          <w:lang w:eastAsia="zh-CN"/>
        </w:rPr>
        <w:t xml:space="preserve">Proposal </w:t>
      </w:r>
      <w:r w:rsidR="007C1119">
        <w:rPr>
          <w:b/>
          <w:lang w:eastAsia="zh-CN"/>
        </w:rPr>
        <w:t>6</w:t>
      </w:r>
      <w:r>
        <w:rPr>
          <w:b/>
          <w:lang w:eastAsia="zh-CN"/>
        </w:rPr>
        <w:t xml:space="preserve">: </w:t>
      </w:r>
      <w:r w:rsidR="006B15B2">
        <w:rPr>
          <w:b/>
          <w:lang w:eastAsia="zh-CN"/>
        </w:rPr>
        <w:t xml:space="preserve">The </w:t>
      </w:r>
      <w:r w:rsidR="00364B1F">
        <w:rPr>
          <w:b/>
          <w:lang w:eastAsia="zh-CN"/>
        </w:rPr>
        <w:t>g</w:t>
      </w:r>
      <w:r w:rsidR="006B15B2">
        <w:rPr>
          <w:b/>
          <w:lang w:eastAsia="zh-CN"/>
        </w:rPr>
        <w:t>NB-CU</w:t>
      </w:r>
      <w:r>
        <w:rPr>
          <w:b/>
          <w:lang w:eastAsia="zh-CN"/>
        </w:rPr>
        <w:t xml:space="preserve"> should be able to request the historical load information from </w:t>
      </w:r>
      <w:r w:rsidR="00063641">
        <w:rPr>
          <w:b/>
          <w:lang w:eastAsia="zh-CN"/>
        </w:rPr>
        <w:t>gNB-DU(s)</w:t>
      </w:r>
      <w:r>
        <w:rPr>
          <w:b/>
          <w:lang w:eastAsia="zh-CN"/>
        </w:rPr>
        <w:t xml:space="preserve"> through new procedure (AI/ML data collection information procedure) or the existing procedure.</w:t>
      </w:r>
    </w:p>
    <w:p w:rsidR="008A6AB2" w:rsidRDefault="008A6AB2" w:rsidP="00BC2C60">
      <w:pPr>
        <w:rPr>
          <w:lang w:eastAsia="zh-CN"/>
        </w:rPr>
      </w:pPr>
    </w:p>
    <w:p w:rsidR="00BC2C60" w:rsidRDefault="00BC2C60" w:rsidP="00BC2C60">
      <w:pPr>
        <w:rPr>
          <w:lang w:eastAsia="zh-CN"/>
        </w:rPr>
      </w:pPr>
      <w:r>
        <w:rPr>
          <w:lang w:eastAsia="zh-CN"/>
        </w:rPr>
        <w:t>In order to involve the actual load information</w:t>
      </w:r>
      <w:r w:rsidR="001E1B97">
        <w:rPr>
          <w:lang w:eastAsia="zh-CN"/>
        </w:rPr>
        <w:t xml:space="preserve"> in the case of CU/DU split architecture</w:t>
      </w:r>
      <w:r>
        <w:rPr>
          <w:lang w:eastAsia="zh-CN"/>
        </w:rPr>
        <w:t>, following are two options:</w:t>
      </w:r>
    </w:p>
    <w:p w:rsidR="00BC2C60" w:rsidRDefault="00BC2C60" w:rsidP="00BC2C60">
      <w:pPr>
        <w:pStyle w:val="af7"/>
        <w:numPr>
          <w:ilvl w:val="0"/>
          <w:numId w:val="10"/>
        </w:numPr>
        <w:rPr>
          <w:rFonts w:ascii="Times New Roman" w:eastAsia="宋体" w:hAnsi="Times New Roman"/>
          <w:sz w:val="20"/>
          <w:szCs w:val="20"/>
          <w:lang w:eastAsia="zh-CN"/>
        </w:rPr>
      </w:pPr>
      <w:r>
        <w:rPr>
          <w:rFonts w:ascii="Times New Roman" w:eastAsia="宋体" w:hAnsi="Times New Roman" w:hint="eastAsia"/>
          <w:sz w:val="20"/>
          <w:szCs w:val="20"/>
          <w:lang w:eastAsia="zh-CN"/>
        </w:rPr>
        <w:t>D</w:t>
      </w:r>
      <w:r>
        <w:rPr>
          <w:rFonts w:ascii="Times New Roman" w:eastAsia="宋体" w:hAnsi="Times New Roman"/>
          <w:sz w:val="20"/>
          <w:szCs w:val="20"/>
          <w:lang w:eastAsia="zh-CN"/>
        </w:rPr>
        <w:t>efine the AI/ML feedback information procedure</w:t>
      </w:r>
    </w:p>
    <w:p w:rsidR="00BC2C60" w:rsidRDefault="00BC2C60" w:rsidP="00BC2C60">
      <w:pPr>
        <w:pStyle w:val="af7"/>
        <w:numPr>
          <w:ilvl w:val="0"/>
          <w:numId w:val="10"/>
        </w:numPr>
        <w:rPr>
          <w:rFonts w:ascii="Times New Roman" w:eastAsia="宋体" w:hAnsi="Times New Roman"/>
          <w:sz w:val="20"/>
          <w:szCs w:val="20"/>
          <w:lang w:eastAsia="zh-CN"/>
        </w:rPr>
      </w:pPr>
      <w:r>
        <w:rPr>
          <w:rFonts w:ascii="Times New Roman" w:eastAsia="宋体" w:hAnsi="Times New Roman"/>
          <w:sz w:val="20"/>
          <w:szCs w:val="20"/>
          <w:lang w:eastAsia="zh-CN"/>
        </w:rPr>
        <w:t>Reuse the existing resource status procedure</w:t>
      </w:r>
    </w:p>
    <w:p w:rsidR="008A6AB2" w:rsidRDefault="008A6AB2" w:rsidP="008A6AB2">
      <w:pPr>
        <w:tabs>
          <w:tab w:val="right" w:pos="9639"/>
        </w:tabs>
        <w:rPr>
          <w:b/>
          <w:lang w:eastAsia="zh-CN"/>
        </w:rPr>
      </w:pPr>
      <w:r>
        <w:rPr>
          <w:b/>
          <w:lang w:eastAsia="zh-CN"/>
        </w:rPr>
        <w:t xml:space="preserve">Proposal </w:t>
      </w:r>
      <w:r w:rsidR="00E54CF8">
        <w:rPr>
          <w:b/>
          <w:lang w:eastAsia="zh-CN"/>
        </w:rPr>
        <w:t>7</w:t>
      </w:r>
      <w:r>
        <w:rPr>
          <w:b/>
          <w:lang w:eastAsia="zh-CN"/>
        </w:rPr>
        <w:t xml:space="preserve">: </w:t>
      </w:r>
      <w:r w:rsidR="0083033C">
        <w:rPr>
          <w:b/>
          <w:lang w:eastAsia="zh-CN"/>
        </w:rPr>
        <w:t>The gNB-CU</w:t>
      </w:r>
      <w:r>
        <w:rPr>
          <w:b/>
          <w:lang w:eastAsia="zh-CN"/>
        </w:rPr>
        <w:t xml:space="preserve"> should be able to request the feedback information, including actual load information, from </w:t>
      </w:r>
      <w:r w:rsidR="000407BD">
        <w:rPr>
          <w:b/>
          <w:lang w:eastAsia="zh-CN"/>
        </w:rPr>
        <w:t>gNB-DU(s)</w:t>
      </w:r>
      <w:r>
        <w:rPr>
          <w:b/>
          <w:lang w:eastAsia="zh-CN"/>
        </w:rPr>
        <w:t xml:space="preserve"> through new procedure (AI/ML feedback information procedure) or the existing procedure.</w:t>
      </w:r>
    </w:p>
    <w:p w:rsidR="008A6AB2" w:rsidRPr="000407BD" w:rsidRDefault="008A6AB2" w:rsidP="00052AB1">
      <w:pPr>
        <w:rPr>
          <w:bCs/>
          <w:u w:val="single"/>
          <w:lang w:eastAsia="zh-CN"/>
        </w:rPr>
      </w:pPr>
    </w:p>
    <w:p w:rsidR="00052AB1" w:rsidRPr="00F25E42" w:rsidRDefault="00052AB1" w:rsidP="00052AB1">
      <w:pPr>
        <w:rPr>
          <w:bCs/>
          <w:u w:val="single"/>
          <w:lang w:eastAsia="zh-CN"/>
        </w:rPr>
      </w:pPr>
      <w:r w:rsidRPr="00F25E42">
        <w:rPr>
          <w:bCs/>
          <w:u w:val="single"/>
          <w:lang w:eastAsia="zh-CN"/>
        </w:rPr>
        <w:t xml:space="preserve">Scenario </w:t>
      </w:r>
      <w:r w:rsidR="00715F61">
        <w:rPr>
          <w:bCs/>
          <w:u w:val="single"/>
          <w:lang w:eastAsia="zh-CN"/>
        </w:rPr>
        <w:t>4</w:t>
      </w:r>
      <w:r w:rsidRPr="00F25E42">
        <w:rPr>
          <w:bCs/>
          <w:u w:val="single"/>
          <w:lang w:eastAsia="zh-CN"/>
        </w:rPr>
        <w:t>: The gNB-</w:t>
      </w:r>
      <w:r w:rsidR="001709C1">
        <w:rPr>
          <w:bCs/>
          <w:u w:val="single"/>
          <w:lang w:eastAsia="zh-CN"/>
        </w:rPr>
        <w:t>DU</w:t>
      </w:r>
      <w:r w:rsidRPr="00F25E42">
        <w:rPr>
          <w:bCs/>
          <w:u w:val="single"/>
          <w:lang w:eastAsia="zh-CN"/>
        </w:rPr>
        <w:t xml:space="preserve"> performs Model Inference and </w:t>
      </w:r>
      <w:r w:rsidR="00FD57CA">
        <w:rPr>
          <w:bCs/>
          <w:u w:val="single"/>
          <w:lang w:eastAsia="zh-CN"/>
        </w:rPr>
        <w:t xml:space="preserve">the gNB-CU </w:t>
      </w:r>
      <w:r w:rsidR="00E843C1">
        <w:rPr>
          <w:bCs/>
          <w:u w:val="single"/>
          <w:lang w:eastAsia="zh-CN"/>
        </w:rPr>
        <w:t>can</w:t>
      </w:r>
      <w:r w:rsidR="00FD57CA">
        <w:rPr>
          <w:bCs/>
          <w:u w:val="single"/>
          <w:lang w:eastAsia="zh-CN"/>
        </w:rPr>
        <w:t xml:space="preserve"> request the </w:t>
      </w:r>
      <w:r w:rsidR="00782FC7">
        <w:rPr>
          <w:bCs/>
          <w:u w:val="single"/>
          <w:lang w:eastAsia="zh-CN"/>
        </w:rPr>
        <w:t>predicted load information from gNB-DU(s).</w:t>
      </w:r>
    </w:p>
    <w:p w:rsidR="00E229B1" w:rsidRDefault="00E73BE1" w:rsidP="00E73BE1">
      <w:pPr>
        <w:jc w:val="center"/>
        <w:rPr>
          <w:lang w:eastAsia="zh-CN"/>
        </w:rPr>
      </w:pPr>
      <w:r>
        <w:rPr>
          <w:noProof/>
          <w:lang w:eastAsia="zh-CN"/>
        </w:rPr>
        <w:lastRenderedPageBreak/>
        <w:drawing>
          <wp:inline distT="0" distB="0" distL="0" distR="0" wp14:anchorId="6DD88A71" wp14:editId="01E94C5D">
            <wp:extent cx="3188525" cy="3560096"/>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7375" cy="3569977"/>
                    </a:xfrm>
                    <a:prstGeom prst="rect">
                      <a:avLst/>
                    </a:prstGeom>
                    <a:noFill/>
                  </pic:spPr>
                </pic:pic>
              </a:graphicData>
            </a:graphic>
          </wp:inline>
        </w:drawing>
      </w:r>
    </w:p>
    <w:p w:rsidR="003D4F5F" w:rsidRDefault="003D4F5F" w:rsidP="003D4F5F">
      <w:pPr>
        <w:jc w:val="center"/>
        <w:rPr>
          <w:lang w:eastAsia="zh-CN"/>
        </w:rPr>
      </w:pPr>
      <w:r>
        <w:rPr>
          <w:lang w:eastAsia="zh-CN"/>
        </w:rPr>
        <w:t xml:space="preserve">Figure 4. Scenario4: </w:t>
      </w:r>
      <w:r w:rsidR="008A3272">
        <w:rPr>
          <w:lang w:eastAsia="zh-CN"/>
        </w:rPr>
        <w:t>DU</w:t>
      </w:r>
      <w:r>
        <w:rPr>
          <w:lang w:eastAsia="zh-CN"/>
        </w:rPr>
        <w:t xml:space="preserve"> performs Model Training/Inference</w:t>
      </w:r>
    </w:p>
    <w:p w:rsidR="00461A11" w:rsidRDefault="00461A11" w:rsidP="00461A11">
      <w:pPr>
        <w:rPr>
          <w:lang w:eastAsia="zh-CN"/>
        </w:rPr>
      </w:pPr>
      <w:r>
        <w:rPr>
          <w:lang w:eastAsia="zh-CN"/>
        </w:rPr>
        <w:t>Step</w:t>
      </w:r>
      <w:r w:rsidR="002B572D">
        <w:rPr>
          <w:lang w:eastAsia="zh-CN"/>
        </w:rPr>
        <w:t>1</w:t>
      </w:r>
      <w:r>
        <w:rPr>
          <w:lang w:eastAsia="zh-CN"/>
        </w:rPr>
        <w:t xml:space="preserve">. </w:t>
      </w:r>
      <w:r w:rsidR="00A95E70">
        <w:rPr>
          <w:lang w:eastAsia="zh-CN"/>
        </w:rPr>
        <w:t>The gNB-CU</w:t>
      </w:r>
      <w:r>
        <w:rPr>
          <w:lang w:eastAsia="zh-CN"/>
        </w:rPr>
        <w:t xml:space="preserve"> request</w:t>
      </w:r>
      <w:r w:rsidR="00041EDF">
        <w:rPr>
          <w:lang w:eastAsia="zh-CN"/>
        </w:rPr>
        <w:t>s</w:t>
      </w:r>
      <w:r>
        <w:rPr>
          <w:lang w:eastAsia="zh-CN"/>
        </w:rPr>
        <w:t xml:space="preserve"> the predicted load information of</w:t>
      </w:r>
      <w:r w:rsidR="00285876">
        <w:rPr>
          <w:lang w:eastAsia="zh-CN"/>
        </w:rPr>
        <w:t xml:space="preserve"> the gNB-DU(s)</w:t>
      </w:r>
      <w:r>
        <w:rPr>
          <w:lang w:eastAsia="zh-CN"/>
        </w:rPr>
        <w:t>.</w:t>
      </w:r>
    </w:p>
    <w:p w:rsidR="00461A11" w:rsidRDefault="00461A11" w:rsidP="00461A11">
      <w:pPr>
        <w:rPr>
          <w:lang w:eastAsia="zh-CN"/>
        </w:rPr>
      </w:pPr>
      <w:r>
        <w:rPr>
          <w:lang w:eastAsia="zh-CN"/>
        </w:rPr>
        <w:t>Step</w:t>
      </w:r>
      <w:r w:rsidR="00E27700">
        <w:rPr>
          <w:lang w:eastAsia="zh-CN"/>
        </w:rPr>
        <w:t>2</w:t>
      </w:r>
      <w:r>
        <w:rPr>
          <w:lang w:eastAsia="zh-CN"/>
        </w:rPr>
        <w:t>~Step</w:t>
      </w:r>
      <w:r w:rsidR="00E27700">
        <w:rPr>
          <w:lang w:eastAsia="zh-CN"/>
        </w:rPr>
        <w:t>3</w:t>
      </w:r>
      <w:r>
        <w:rPr>
          <w:lang w:eastAsia="zh-CN"/>
        </w:rPr>
        <w:t xml:space="preserve">. </w:t>
      </w:r>
      <w:r w:rsidR="00DE2D94">
        <w:rPr>
          <w:lang w:eastAsia="zh-CN"/>
        </w:rPr>
        <w:t>The gNB-</w:t>
      </w:r>
      <w:r w:rsidR="009E396C">
        <w:rPr>
          <w:lang w:eastAsia="zh-CN"/>
        </w:rPr>
        <w:t>D</w:t>
      </w:r>
      <w:r w:rsidR="00DE2D94">
        <w:rPr>
          <w:lang w:eastAsia="zh-CN"/>
        </w:rPr>
        <w:t>U(s)</w:t>
      </w:r>
      <w:r>
        <w:rPr>
          <w:lang w:eastAsia="zh-CN"/>
        </w:rPr>
        <w:t xml:space="preserve"> </w:t>
      </w:r>
      <w:r w:rsidR="00DE2D94">
        <w:rPr>
          <w:lang w:eastAsia="zh-CN"/>
        </w:rPr>
        <w:t xml:space="preserve">collect(s) historical load information locally and </w:t>
      </w:r>
      <w:r>
        <w:rPr>
          <w:lang w:eastAsia="zh-CN"/>
        </w:rPr>
        <w:t>performs model inference to achieve predicted load information.</w:t>
      </w:r>
    </w:p>
    <w:p w:rsidR="00461A11" w:rsidRDefault="00461A11" w:rsidP="00461A11">
      <w:pPr>
        <w:rPr>
          <w:lang w:eastAsia="zh-CN"/>
        </w:rPr>
      </w:pPr>
      <w:r>
        <w:rPr>
          <w:lang w:eastAsia="zh-CN"/>
        </w:rPr>
        <w:t xml:space="preserve">Step </w:t>
      </w:r>
      <w:r w:rsidR="0015741E">
        <w:rPr>
          <w:lang w:eastAsia="zh-CN"/>
        </w:rPr>
        <w:t>4</w:t>
      </w:r>
      <w:r>
        <w:rPr>
          <w:lang w:eastAsia="zh-CN"/>
        </w:rPr>
        <w:t xml:space="preserve">. </w:t>
      </w:r>
      <w:r w:rsidR="009E396C">
        <w:rPr>
          <w:lang w:eastAsia="zh-CN"/>
        </w:rPr>
        <w:t>The gNB-DU(s)</w:t>
      </w:r>
      <w:r>
        <w:rPr>
          <w:lang w:eastAsia="zh-CN"/>
        </w:rPr>
        <w:t xml:space="preserve"> response</w:t>
      </w:r>
      <w:r w:rsidR="00D43041">
        <w:rPr>
          <w:lang w:eastAsia="zh-CN"/>
        </w:rPr>
        <w:t>s</w:t>
      </w:r>
      <w:r>
        <w:rPr>
          <w:lang w:eastAsia="zh-CN"/>
        </w:rPr>
        <w:t xml:space="preserve"> the predicted load information through response message.</w:t>
      </w:r>
    </w:p>
    <w:p w:rsidR="00461A11" w:rsidRDefault="00461A11" w:rsidP="00461A11">
      <w:pPr>
        <w:rPr>
          <w:lang w:eastAsia="zh-CN"/>
        </w:rPr>
      </w:pPr>
      <w:r>
        <w:rPr>
          <w:lang w:eastAsia="zh-CN"/>
        </w:rPr>
        <w:t xml:space="preserve">Step </w:t>
      </w:r>
      <w:r w:rsidR="00CF7907">
        <w:rPr>
          <w:lang w:eastAsia="zh-CN"/>
        </w:rPr>
        <w:t>5. The gNB-DU(s)</w:t>
      </w:r>
      <w:r>
        <w:rPr>
          <w:lang w:eastAsia="zh-CN"/>
        </w:rPr>
        <w:t xml:space="preserve"> </w:t>
      </w:r>
      <w:r w:rsidR="00583001">
        <w:rPr>
          <w:lang w:eastAsia="zh-CN"/>
        </w:rPr>
        <w:t xml:space="preserve">collect(s) actual load information and </w:t>
      </w:r>
      <w:r>
        <w:rPr>
          <w:lang w:eastAsia="zh-CN"/>
        </w:rPr>
        <w:t>evaluate</w:t>
      </w:r>
      <w:r w:rsidR="00CF7907">
        <w:rPr>
          <w:lang w:eastAsia="zh-CN"/>
        </w:rPr>
        <w:t>s</w:t>
      </w:r>
      <w:r>
        <w:rPr>
          <w:lang w:eastAsia="zh-CN"/>
        </w:rPr>
        <w:t xml:space="preserve"> model performance locally.</w:t>
      </w:r>
    </w:p>
    <w:p w:rsidR="000537D0" w:rsidRDefault="000537D0" w:rsidP="000537D0">
      <w:pPr>
        <w:rPr>
          <w:b/>
          <w:lang w:eastAsia="zh-CN"/>
        </w:rPr>
      </w:pPr>
      <w:r>
        <w:rPr>
          <w:b/>
          <w:lang w:eastAsia="zh-CN"/>
        </w:rPr>
        <w:t xml:space="preserve">Proposal 8: </w:t>
      </w:r>
      <w:r w:rsidR="00765C90">
        <w:rPr>
          <w:b/>
          <w:lang w:eastAsia="zh-CN"/>
        </w:rPr>
        <w:t>Following are</w:t>
      </w:r>
      <w:r>
        <w:rPr>
          <w:b/>
          <w:lang w:eastAsia="zh-CN"/>
        </w:rPr>
        <w:t xml:space="preserve"> options </w:t>
      </w:r>
      <w:r w:rsidR="00186929">
        <w:rPr>
          <w:b/>
          <w:lang w:eastAsia="zh-CN"/>
        </w:rPr>
        <w:t>for the predicted load information in the case of CU/DU architecture</w:t>
      </w:r>
      <w:r w:rsidR="00F552C5">
        <w:rPr>
          <w:b/>
          <w:lang w:eastAsia="zh-CN"/>
        </w:rPr>
        <w:t>:</w:t>
      </w:r>
    </w:p>
    <w:p w:rsidR="000537D0" w:rsidRDefault="000537D0" w:rsidP="000537D0">
      <w:pPr>
        <w:pStyle w:val="af7"/>
        <w:numPr>
          <w:ilvl w:val="0"/>
          <w:numId w:val="9"/>
        </w:numPr>
        <w:rPr>
          <w:rFonts w:ascii="Times New Roman" w:eastAsia="宋体" w:hAnsi="Times New Roman"/>
          <w:b/>
          <w:sz w:val="20"/>
          <w:szCs w:val="20"/>
          <w:lang w:eastAsia="zh-CN"/>
        </w:rPr>
      </w:pPr>
      <w:r>
        <w:rPr>
          <w:rFonts w:ascii="Times New Roman" w:eastAsia="宋体" w:hAnsi="Times New Roman"/>
          <w:b/>
          <w:sz w:val="20"/>
          <w:szCs w:val="20"/>
          <w:lang w:eastAsia="zh-CN"/>
        </w:rPr>
        <w:t>Define the AI/ML prediction information procedure to include predicted load information.</w:t>
      </w:r>
    </w:p>
    <w:p w:rsidR="000537D0" w:rsidRDefault="000537D0" w:rsidP="000537D0">
      <w:pPr>
        <w:pStyle w:val="af7"/>
        <w:numPr>
          <w:ilvl w:val="0"/>
          <w:numId w:val="9"/>
        </w:numPr>
        <w:rPr>
          <w:rFonts w:ascii="Times New Roman" w:eastAsia="宋体" w:hAnsi="Times New Roman"/>
          <w:b/>
          <w:sz w:val="20"/>
          <w:szCs w:val="20"/>
          <w:lang w:eastAsia="zh-CN"/>
        </w:rPr>
      </w:pPr>
      <w:r>
        <w:rPr>
          <w:rFonts w:ascii="Times New Roman" w:eastAsia="宋体" w:hAnsi="Times New Roman"/>
          <w:b/>
          <w:sz w:val="20"/>
          <w:szCs w:val="20"/>
          <w:lang w:eastAsia="zh-CN"/>
        </w:rPr>
        <w:t>Enhance existing resource status procedure to include predicted load information.</w:t>
      </w:r>
    </w:p>
    <w:p w:rsidR="00052AB1" w:rsidRPr="000537D0" w:rsidRDefault="00052AB1">
      <w:pPr>
        <w:rPr>
          <w:lang w:eastAsia="zh-CN"/>
        </w:rPr>
      </w:pPr>
    </w:p>
    <w:p w:rsidR="00EE52D8" w:rsidRDefault="006E03B0">
      <w:pPr>
        <w:pStyle w:val="2"/>
        <w:rPr>
          <w:rFonts w:eastAsiaTheme="minorEastAsia"/>
          <w:lang w:eastAsia="zh-CN"/>
        </w:rPr>
      </w:pPr>
      <w:r>
        <w:rPr>
          <w:rFonts w:eastAsiaTheme="minorEastAsia"/>
          <w:lang w:eastAsia="zh-CN"/>
        </w:rPr>
        <w:t>Network Energy Saving</w:t>
      </w:r>
    </w:p>
    <w:p w:rsidR="00EE52D8" w:rsidRDefault="006E03B0">
      <w:pPr>
        <w:rPr>
          <w:lang w:eastAsia="zh-CN"/>
        </w:rPr>
      </w:pPr>
      <w:r>
        <w:rPr>
          <w:lang w:eastAsia="zh-CN"/>
        </w:rPr>
        <w:t>During the SI phase, AI/ML based Network Energy Saving is the high-prioritized use cases. The following are output information of AI/ML based Network Energy Saving:</w:t>
      </w:r>
    </w:p>
    <w:p w:rsidR="00EE52D8" w:rsidRPr="00C92E6F" w:rsidRDefault="006E03B0">
      <w:pPr>
        <w:pStyle w:val="B1"/>
        <w:rPr>
          <w:i/>
          <w:lang w:val="en-US"/>
        </w:rPr>
      </w:pPr>
      <w:r w:rsidRPr="00C92E6F">
        <w:rPr>
          <w:i/>
          <w:lang w:val="en-US"/>
        </w:rPr>
        <w:t>-</w:t>
      </w:r>
      <w:r w:rsidRPr="00C92E6F">
        <w:rPr>
          <w:i/>
          <w:lang w:val="en-US"/>
        </w:rPr>
        <w:tab/>
        <w:t xml:space="preserve">Energy saving strategy, such as recommended cell activation/deactivation. </w:t>
      </w:r>
    </w:p>
    <w:p w:rsidR="00EE52D8" w:rsidRPr="00C92E6F" w:rsidRDefault="006E03B0">
      <w:pPr>
        <w:pStyle w:val="B1"/>
        <w:rPr>
          <w:i/>
          <w:lang w:val="en-US"/>
        </w:rPr>
      </w:pPr>
      <w:r w:rsidRPr="00C92E6F">
        <w:rPr>
          <w:i/>
          <w:lang w:val="en-US"/>
        </w:rPr>
        <w:t>-</w:t>
      </w:r>
      <w:r w:rsidRPr="00C92E6F">
        <w:rPr>
          <w:i/>
          <w:lang w:val="en-US"/>
        </w:rPr>
        <w:tab/>
        <w:t>H</w:t>
      </w:r>
      <w:r w:rsidRPr="00C92E6F">
        <w:rPr>
          <w:rFonts w:hint="eastAsia"/>
          <w:i/>
          <w:lang w:val="en-US"/>
        </w:rPr>
        <w:t>andover strategy</w:t>
      </w:r>
      <w:r w:rsidRPr="00C92E6F">
        <w:rPr>
          <w:i/>
          <w:lang w:val="en-US"/>
        </w:rPr>
        <w:t xml:space="preserve">, </w:t>
      </w:r>
      <w:r w:rsidRPr="00C92E6F">
        <w:rPr>
          <w:rFonts w:hint="eastAsia"/>
          <w:i/>
          <w:lang w:val="en-US"/>
        </w:rPr>
        <w:t>including recommended candidate cells for taking over the traffic</w:t>
      </w:r>
    </w:p>
    <w:p w:rsidR="00EE52D8" w:rsidRPr="00C92E6F" w:rsidRDefault="006E03B0">
      <w:pPr>
        <w:pStyle w:val="B1"/>
        <w:rPr>
          <w:i/>
          <w:lang w:val="en-US"/>
        </w:rPr>
      </w:pPr>
      <w:r w:rsidRPr="00C92E6F">
        <w:rPr>
          <w:i/>
          <w:lang w:val="en-US"/>
        </w:rPr>
        <w:t>-</w:t>
      </w:r>
      <w:r w:rsidRPr="00C92E6F">
        <w:rPr>
          <w:i/>
          <w:lang w:val="en-US"/>
        </w:rPr>
        <w:tab/>
      </w:r>
      <w:r w:rsidRPr="00C92E6F">
        <w:rPr>
          <w:rFonts w:hint="eastAsia"/>
          <w:i/>
          <w:lang w:val="en-US"/>
        </w:rPr>
        <w:t xml:space="preserve">Predicted </w:t>
      </w:r>
      <w:r w:rsidRPr="00C92E6F">
        <w:rPr>
          <w:i/>
          <w:lang w:val="en-US"/>
        </w:rPr>
        <w:t>energy efficiency</w:t>
      </w:r>
    </w:p>
    <w:p w:rsidR="00EE52D8" w:rsidRPr="00C92E6F" w:rsidRDefault="006E03B0">
      <w:pPr>
        <w:pStyle w:val="B1"/>
        <w:rPr>
          <w:i/>
          <w:lang w:val="en-US"/>
        </w:rPr>
      </w:pPr>
      <w:r w:rsidRPr="00C92E6F">
        <w:rPr>
          <w:i/>
          <w:lang w:val="en-US"/>
        </w:rPr>
        <w:t>-</w:t>
      </w:r>
      <w:r w:rsidRPr="00C92E6F">
        <w:rPr>
          <w:i/>
          <w:lang w:val="en-US"/>
        </w:rPr>
        <w:tab/>
        <w:t>Predicted energy state (e.g., active, high, low, inactive)</w:t>
      </w:r>
    </w:p>
    <w:p w:rsidR="00EE52D8" w:rsidRPr="00C92E6F" w:rsidRDefault="006E03B0">
      <w:pPr>
        <w:pStyle w:val="B1"/>
        <w:rPr>
          <w:i/>
          <w:lang w:val="en-US"/>
        </w:rPr>
      </w:pPr>
      <w:r w:rsidRPr="00C92E6F">
        <w:rPr>
          <w:i/>
          <w:lang w:val="en-US"/>
        </w:rPr>
        <w:t>-</w:t>
      </w:r>
      <w:r w:rsidRPr="00C92E6F">
        <w:rPr>
          <w:i/>
          <w:lang w:val="en-US"/>
        </w:rPr>
        <w:tab/>
        <w:t>Model output validity time will be discussed during R18 normative work per inference output.</w:t>
      </w:r>
    </w:p>
    <w:p w:rsidR="00EE52D8" w:rsidRPr="00C92E6F" w:rsidRDefault="006E03B0">
      <w:pPr>
        <w:rPr>
          <w:lang w:eastAsia="zh-CN"/>
        </w:rPr>
      </w:pPr>
      <w:r w:rsidRPr="00C92E6F">
        <w:rPr>
          <w:lang w:eastAsia="zh-CN"/>
        </w:rPr>
        <w:t xml:space="preserve">Since another topic on network energy saving will be discussed in RAN during R18, it may discussed the details of energy efficiency and energy state. Hence, for the AI/ML based network energy saving, we proposed to focus on the energy saving strategy per cell level in RAN3. </w:t>
      </w:r>
    </w:p>
    <w:p w:rsidR="00EE52D8" w:rsidRPr="00C92E6F" w:rsidRDefault="006E03B0">
      <w:pPr>
        <w:rPr>
          <w:lang w:eastAsia="zh-CN"/>
        </w:rPr>
      </w:pPr>
      <w:r w:rsidRPr="00C92E6F">
        <w:rPr>
          <w:lang w:eastAsia="zh-CN"/>
        </w:rPr>
        <w:t xml:space="preserve">Moreover, network energy saving is a system-level use case, it will dynamically configure energy saving parameters according to the related information (e.g., predicted load information, predicted UE trajectory prediction, etc.). We </w:t>
      </w:r>
      <w:r w:rsidRPr="00C92E6F">
        <w:rPr>
          <w:lang w:eastAsia="zh-CN"/>
        </w:rPr>
        <w:lastRenderedPageBreak/>
        <w:t>suggest to focus on the AI/ML procedure to transfer these information for energy saving.</w:t>
      </w:r>
      <w:r w:rsidR="001B6832">
        <w:rPr>
          <w:lang w:eastAsia="zh-CN"/>
        </w:rPr>
        <w:t xml:space="preserve"> And r</w:t>
      </w:r>
      <w:r w:rsidR="00637ED9">
        <w:rPr>
          <w:lang w:eastAsia="zh-CN"/>
        </w:rPr>
        <w:t>ecommended cell activation/deactivation could be one kind of information transferred over Xn/F1 interface.</w:t>
      </w:r>
    </w:p>
    <w:p w:rsidR="00EE52D8" w:rsidRPr="00C92E6F" w:rsidRDefault="006E03B0">
      <w:pPr>
        <w:rPr>
          <w:b/>
          <w:lang w:eastAsia="zh-CN"/>
        </w:rPr>
      </w:pPr>
      <w:r w:rsidRPr="00C92E6F">
        <w:rPr>
          <w:b/>
          <w:lang w:eastAsia="zh-CN"/>
        </w:rPr>
        <w:t xml:space="preserve">Proposal </w:t>
      </w:r>
      <w:r w:rsidR="00D55E27">
        <w:rPr>
          <w:b/>
          <w:lang w:eastAsia="zh-CN"/>
        </w:rPr>
        <w:t>9</w:t>
      </w:r>
      <w:r w:rsidRPr="00C92E6F">
        <w:rPr>
          <w:b/>
          <w:lang w:eastAsia="zh-CN"/>
        </w:rPr>
        <w:t>: For AI/ML based energy saving</w:t>
      </w:r>
      <w:r w:rsidRPr="00C92E6F">
        <w:rPr>
          <w:rFonts w:hint="eastAsia"/>
          <w:b/>
          <w:lang w:eastAsia="zh-CN"/>
        </w:rPr>
        <w:t>,</w:t>
      </w:r>
      <w:r w:rsidRPr="00C92E6F">
        <w:rPr>
          <w:b/>
          <w:lang w:eastAsia="zh-CN"/>
        </w:rPr>
        <w:t xml:space="preserve"> RAN should focus on the energy saving strategy per cell level (e.g., cell activation/cell deactivation).</w:t>
      </w:r>
    </w:p>
    <w:p w:rsidR="00EE52D8" w:rsidRDefault="006E03B0">
      <w:pPr>
        <w:pStyle w:val="1"/>
        <w:rPr>
          <w:lang w:val="en-US"/>
        </w:rPr>
      </w:pPr>
      <w:r>
        <w:rPr>
          <w:lang w:val="en-US"/>
        </w:rPr>
        <w:t>Conclusion</w:t>
      </w:r>
    </w:p>
    <w:p w:rsidR="00EE52D8" w:rsidRDefault="006E03B0">
      <w:pPr>
        <w:rPr>
          <w:lang w:eastAsia="ko-KR"/>
        </w:rPr>
      </w:pPr>
      <w:r>
        <w:rPr>
          <w:lang w:eastAsia="ko-KR"/>
        </w:rPr>
        <w:t>We propose the following observations and proposals:</w:t>
      </w:r>
    </w:p>
    <w:p w:rsidR="00EE52D8" w:rsidRDefault="006E03B0">
      <w:pPr>
        <w:rPr>
          <w:b/>
          <w:lang w:eastAsia="zh-CN"/>
        </w:rPr>
      </w:pPr>
      <w:r>
        <w:rPr>
          <w:b/>
          <w:lang w:eastAsia="zh-CN"/>
        </w:rPr>
        <w:t xml:space="preserve">Proposal 1: Load prediction should be considered as the common information for AI/RAN to be specified. </w:t>
      </w:r>
    </w:p>
    <w:p w:rsidR="00EE52D8" w:rsidRDefault="006E03B0">
      <w:pPr>
        <w:rPr>
          <w:b/>
          <w:lang w:eastAsia="zh-CN"/>
        </w:rPr>
      </w:pPr>
      <w:r>
        <w:rPr>
          <w:b/>
          <w:lang w:eastAsia="zh-CN"/>
        </w:rPr>
        <w:t>Proposal 2: For the scenario1, two options could be chosen:</w:t>
      </w:r>
    </w:p>
    <w:p w:rsidR="00EE52D8" w:rsidRDefault="006E03B0">
      <w:pPr>
        <w:pStyle w:val="af7"/>
        <w:numPr>
          <w:ilvl w:val="0"/>
          <w:numId w:val="9"/>
        </w:numPr>
        <w:rPr>
          <w:rFonts w:ascii="Times New Roman" w:eastAsia="宋体" w:hAnsi="Times New Roman"/>
          <w:b/>
          <w:sz w:val="20"/>
          <w:szCs w:val="20"/>
          <w:lang w:eastAsia="zh-CN"/>
        </w:rPr>
      </w:pPr>
      <w:r>
        <w:rPr>
          <w:rFonts w:ascii="Times New Roman" w:eastAsia="宋体" w:hAnsi="Times New Roman"/>
          <w:b/>
          <w:sz w:val="20"/>
          <w:szCs w:val="20"/>
          <w:lang w:eastAsia="zh-CN"/>
        </w:rPr>
        <w:t>Define the prediction information procedure to include predicted load information.</w:t>
      </w:r>
    </w:p>
    <w:p w:rsidR="00EE52D8" w:rsidRDefault="006E03B0">
      <w:pPr>
        <w:pStyle w:val="af7"/>
        <w:numPr>
          <w:ilvl w:val="0"/>
          <w:numId w:val="9"/>
        </w:numPr>
        <w:rPr>
          <w:rFonts w:ascii="Times New Roman" w:eastAsia="宋体" w:hAnsi="Times New Roman"/>
          <w:b/>
          <w:sz w:val="20"/>
          <w:szCs w:val="20"/>
          <w:lang w:eastAsia="zh-CN"/>
        </w:rPr>
      </w:pPr>
      <w:r>
        <w:rPr>
          <w:rFonts w:ascii="Times New Roman" w:eastAsia="宋体" w:hAnsi="Times New Roman"/>
          <w:b/>
          <w:sz w:val="20"/>
          <w:szCs w:val="20"/>
          <w:lang w:eastAsia="zh-CN"/>
        </w:rPr>
        <w:t>Enhance existing resource status procedure to include predicted load information.</w:t>
      </w:r>
    </w:p>
    <w:p w:rsidR="00EE52D8" w:rsidRDefault="006E03B0">
      <w:pPr>
        <w:tabs>
          <w:tab w:val="right" w:pos="9639"/>
        </w:tabs>
        <w:rPr>
          <w:b/>
          <w:lang w:eastAsia="zh-CN"/>
        </w:rPr>
      </w:pPr>
      <w:r>
        <w:rPr>
          <w:b/>
          <w:lang w:eastAsia="zh-CN"/>
        </w:rPr>
        <w:t>Proposal 3: NG-RAN node should be able to request the historical load information from neighbor NG-RAN nodes through new procedure (AI/ML data collection information procedure) or the existing procedure.</w:t>
      </w:r>
    </w:p>
    <w:p w:rsidR="00EE52D8" w:rsidRDefault="006E03B0">
      <w:pPr>
        <w:tabs>
          <w:tab w:val="right" w:pos="9639"/>
        </w:tabs>
        <w:rPr>
          <w:b/>
          <w:lang w:eastAsia="zh-CN"/>
        </w:rPr>
      </w:pPr>
      <w:r>
        <w:rPr>
          <w:b/>
          <w:lang w:eastAsia="zh-CN"/>
        </w:rPr>
        <w:t>Proposal 4: NG-RAN node should be able to request the feedback information, including actual load information, from neighbor NG-RAN nodes through new procedure (AI/ML feedback information procedure) or the existing procedure.</w:t>
      </w:r>
    </w:p>
    <w:p w:rsidR="00EE52D8" w:rsidRDefault="006E03B0">
      <w:pPr>
        <w:tabs>
          <w:tab w:val="right" w:pos="9639"/>
        </w:tabs>
        <w:rPr>
          <w:b/>
          <w:lang w:eastAsia="zh-CN"/>
        </w:rPr>
      </w:pPr>
      <w:r>
        <w:rPr>
          <w:b/>
          <w:lang w:eastAsia="zh-CN"/>
        </w:rPr>
        <w:t>Proposal 5: Prefer to adopt Option1 to transfer load prediction related information:</w:t>
      </w:r>
    </w:p>
    <w:p w:rsidR="00EE52D8" w:rsidRDefault="006E03B0">
      <w:pPr>
        <w:pStyle w:val="af7"/>
        <w:numPr>
          <w:ilvl w:val="0"/>
          <w:numId w:val="10"/>
        </w:numPr>
        <w:rPr>
          <w:rFonts w:ascii="Times New Roman" w:eastAsia="宋体" w:hAnsi="Times New Roman"/>
          <w:b/>
          <w:sz w:val="20"/>
          <w:szCs w:val="20"/>
          <w:lang w:eastAsia="zh-CN"/>
        </w:rPr>
      </w:pPr>
      <w:r>
        <w:rPr>
          <w:rFonts w:ascii="Times New Roman" w:eastAsia="宋体" w:hAnsi="Times New Roman"/>
          <w:b/>
          <w:sz w:val="20"/>
          <w:szCs w:val="20"/>
          <w:lang w:eastAsia="zh-CN"/>
        </w:rPr>
        <w:t>AI/ML data collection procedure</w:t>
      </w:r>
    </w:p>
    <w:p w:rsidR="00EE52D8" w:rsidRDefault="006E03B0">
      <w:pPr>
        <w:pStyle w:val="af7"/>
        <w:numPr>
          <w:ilvl w:val="0"/>
          <w:numId w:val="10"/>
        </w:numPr>
        <w:rPr>
          <w:rFonts w:ascii="Times New Roman" w:eastAsia="宋体" w:hAnsi="Times New Roman"/>
          <w:b/>
          <w:sz w:val="20"/>
          <w:szCs w:val="20"/>
          <w:lang w:eastAsia="zh-CN"/>
        </w:rPr>
      </w:pPr>
      <w:r>
        <w:rPr>
          <w:rFonts w:ascii="Times New Roman" w:eastAsia="宋体" w:hAnsi="Times New Roman"/>
          <w:b/>
          <w:sz w:val="20"/>
          <w:szCs w:val="20"/>
          <w:lang w:eastAsia="zh-CN"/>
        </w:rPr>
        <w:t>AI/ML predicted information procedure</w:t>
      </w:r>
    </w:p>
    <w:p w:rsidR="00EE52D8" w:rsidRDefault="006E03B0">
      <w:pPr>
        <w:pStyle w:val="af7"/>
        <w:numPr>
          <w:ilvl w:val="0"/>
          <w:numId w:val="10"/>
        </w:numPr>
        <w:rPr>
          <w:rFonts w:ascii="Times New Roman" w:eastAsia="宋体" w:hAnsi="Times New Roman"/>
          <w:sz w:val="20"/>
          <w:szCs w:val="20"/>
          <w:lang w:eastAsia="zh-CN"/>
        </w:rPr>
      </w:pPr>
      <w:r>
        <w:rPr>
          <w:rFonts w:ascii="Times New Roman" w:eastAsia="宋体" w:hAnsi="Times New Roman"/>
          <w:b/>
          <w:sz w:val="20"/>
          <w:szCs w:val="20"/>
          <w:lang w:eastAsia="zh-CN"/>
        </w:rPr>
        <w:t>AI/ML feedback information procedure</w:t>
      </w:r>
      <w:r>
        <w:rPr>
          <w:lang w:eastAsia="zh-CN"/>
        </w:rPr>
        <w:tab/>
      </w:r>
    </w:p>
    <w:p w:rsidR="0077627C" w:rsidRDefault="0077627C" w:rsidP="0077627C">
      <w:pPr>
        <w:rPr>
          <w:b/>
          <w:lang w:eastAsia="zh-CN"/>
        </w:rPr>
      </w:pPr>
      <w:r>
        <w:rPr>
          <w:b/>
          <w:lang w:eastAsia="zh-CN"/>
        </w:rPr>
        <w:t>Proposal 6: The gNB-CU should be able to request the historical load information from gNB-DU(s) through new procedure (AI/ML data collection information procedure) or the existing procedure.</w:t>
      </w:r>
    </w:p>
    <w:p w:rsidR="0077627C" w:rsidRDefault="0077627C" w:rsidP="0077627C">
      <w:pPr>
        <w:tabs>
          <w:tab w:val="right" w:pos="9639"/>
        </w:tabs>
        <w:rPr>
          <w:b/>
          <w:lang w:eastAsia="zh-CN"/>
        </w:rPr>
      </w:pPr>
      <w:r>
        <w:rPr>
          <w:b/>
          <w:lang w:eastAsia="zh-CN"/>
        </w:rPr>
        <w:t>Proposal 7: The gNB-CU should be able to request the feedback information, including actual load information, from gNB-DU(s) through new procedure (AI/ML feedback information procedure) or the existing procedure.</w:t>
      </w:r>
    </w:p>
    <w:p w:rsidR="0077627C" w:rsidRDefault="0077627C" w:rsidP="0077627C">
      <w:pPr>
        <w:rPr>
          <w:b/>
          <w:lang w:eastAsia="zh-CN"/>
        </w:rPr>
      </w:pPr>
      <w:r>
        <w:rPr>
          <w:b/>
          <w:lang w:eastAsia="zh-CN"/>
        </w:rPr>
        <w:t>Proposal 8: Following are options for the predicted load information in the case of CU/DU architecture:</w:t>
      </w:r>
    </w:p>
    <w:p w:rsidR="0077627C" w:rsidRDefault="0077627C" w:rsidP="0077627C">
      <w:pPr>
        <w:pStyle w:val="af7"/>
        <w:numPr>
          <w:ilvl w:val="0"/>
          <w:numId w:val="9"/>
        </w:numPr>
        <w:rPr>
          <w:rFonts w:ascii="Times New Roman" w:eastAsia="宋体" w:hAnsi="Times New Roman"/>
          <w:b/>
          <w:sz w:val="20"/>
          <w:szCs w:val="20"/>
          <w:lang w:eastAsia="zh-CN"/>
        </w:rPr>
      </w:pPr>
      <w:r>
        <w:rPr>
          <w:rFonts w:ascii="Times New Roman" w:eastAsia="宋体" w:hAnsi="Times New Roman"/>
          <w:b/>
          <w:sz w:val="20"/>
          <w:szCs w:val="20"/>
          <w:lang w:eastAsia="zh-CN"/>
        </w:rPr>
        <w:t>Define the AI/ML prediction information procedure to include predicted load information.</w:t>
      </w:r>
    </w:p>
    <w:p w:rsidR="001F5A44" w:rsidRPr="001F5A44" w:rsidRDefault="0077627C" w:rsidP="001F5A44">
      <w:pPr>
        <w:pStyle w:val="af7"/>
        <w:numPr>
          <w:ilvl w:val="0"/>
          <w:numId w:val="9"/>
        </w:numPr>
        <w:rPr>
          <w:rFonts w:ascii="Times New Roman" w:eastAsia="宋体" w:hAnsi="Times New Roman"/>
          <w:b/>
          <w:sz w:val="20"/>
          <w:szCs w:val="20"/>
          <w:lang w:eastAsia="zh-CN"/>
        </w:rPr>
      </w:pPr>
      <w:r>
        <w:rPr>
          <w:rFonts w:ascii="Times New Roman" w:eastAsia="宋体" w:hAnsi="Times New Roman"/>
          <w:b/>
          <w:sz w:val="20"/>
          <w:szCs w:val="20"/>
          <w:lang w:eastAsia="zh-CN"/>
        </w:rPr>
        <w:t>Enhance existing resource status procedure to include predicted load information.</w:t>
      </w:r>
    </w:p>
    <w:p w:rsidR="001F5A44" w:rsidRPr="00141C60" w:rsidRDefault="001F5A44" w:rsidP="001F5A44">
      <w:pPr>
        <w:rPr>
          <w:b/>
          <w:lang w:eastAsia="zh-CN"/>
        </w:rPr>
      </w:pPr>
      <w:r w:rsidRPr="00C92E6F">
        <w:rPr>
          <w:b/>
          <w:lang w:eastAsia="zh-CN"/>
        </w:rPr>
        <w:t xml:space="preserve">Proposal </w:t>
      </w:r>
      <w:r>
        <w:rPr>
          <w:b/>
          <w:lang w:eastAsia="zh-CN"/>
        </w:rPr>
        <w:t>9</w:t>
      </w:r>
      <w:r w:rsidRPr="00C92E6F">
        <w:rPr>
          <w:b/>
          <w:lang w:eastAsia="zh-CN"/>
        </w:rPr>
        <w:t>: For AI/ML based energy saving</w:t>
      </w:r>
      <w:r w:rsidRPr="00C92E6F">
        <w:rPr>
          <w:rFonts w:hint="eastAsia"/>
          <w:b/>
          <w:lang w:eastAsia="zh-CN"/>
        </w:rPr>
        <w:t>,</w:t>
      </w:r>
      <w:r w:rsidRPr="00C92E6F">
        <w:rPr>
          <w:b/>
          <w:lang w:eastAsia="zh-CN"/>
        </w:rPr>
        <w:t xml:space="preserve"> RAN should focus on the energy saving strategy per cell level (e.g., cell activation/cell deactivation).</w:t>
      </w:r>
    </w:p>
    <w:p w:rsidR="00EE52D8" w:rsidRDefault="006E03B0">
      <w:pPr>
        <w:pStyle w:val="1"/>
        <w:numPr>
          <w:ilvl w:val="0"/>
          <w:numId w:val="0"/>
        </w:numPr>
        <w:ind w:left="420" w:hanging="420"/>
        <w:rPr>
          <w:lang w:val="en-US"/>
        </w:rPr>
      </w:pPr>
      <w:r>
        <w:rPr>
          <w:lang w:val="en-US"/>
        </w:rPr>
        <w:t>References</w:t>
      </w:r>
    </w:p>
    <w:p w:rsidR="00EE52D8" w:rsidRDefault="006E03B0">
      <w:pPr>
        <w:numPr>
          <w:ilvl w:val="0"/>
          <w:numId w:val="11"/>
        </w:numPr>
        <w:ind w:left="0" w:firstLine="0"/>
        <w:rPr>
          <w:lang w:eastAsia="zh-CN"/>
        </w:rPr>
      </w:pPr>
      <w:bookmarkStart w:id="4" w:name="_Ref85560929"/>
      <w:bookmarkStart w:id="5" w:name="_Ref78919169"/>
      <w:bookmarkStart w:id="6" w:name="_Ref78932497"/>
      <w:r>
        <w:rPr>
          <w:lang w:eastAsia="zh-CN"/>
        </w:rPr>
        <w:t>TR37.817, Study on enhancement for Data Collection for NR and EN-DC</w:t>
      </w:r>
      <w:bookmarkEnd w:id="4"/>
    </w:p>
    <w:bookmarkEnd w:id="5"/>
    <w:bookmarkEnd w:id="6"/>
    <w:p w:rsidR="00EE52D8" w:rsidRDefault="00EE52D8">
      <w:pPr>
        <w:tabs>
          <w:tab w:val="left" w:pos="1985"/>
        </w:tabs>
        <w:overflowPunct/>
        <w:autoSpaceDE/>
        <w:autoSpaceDN/>
        <w:adjustRightInd/>
        <w:spacing w:after="0"/>
        <w:jc w:val="both"/>
        <w:textAlignment w:val="auto"/>
        <w:rPr>
          <w:rFonts w:eastAsia="等线"/>
          <w:lang w:eastAsia="zh-CN"/>
        </w:rPr>
      </w:pPr>
    </w:p>
    <w:sectPr w:rsidR="00EE52D8">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E28" w:rsidRDefault="008E6E28">
      <w:pPr>
        <w:spacing w:after="0"/>
      </w:pPr>
      <w:r>
        <w:separator/>
      </w:r>
    </w:p>
  </w:endnote>
  <w:endnote w:type="continuationSeparator" w:id="0">
    <w:p w:rsidR="008E6E28" w:rsidRDefault="008E6E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TimesNewRomanPS-Italic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Arial-BoldMT">
    <w:altName w:val="Arial"/>
    <w:charset w:val="00"/>
    <w:family w:val="swiss"/>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2D8" w:rsidRDefault="006E03B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6A92">
      <w:rPr>
        <w:rFonts w:ascii="Arial" w:hAnsi="Arial" w:cs="Arial"/>
        <w:b/>
        <w:noProof/>
        <w:sz w:val="18"/>
        <w:szCs w:val="18"/>
      </w:rPr>
      <w:t>1</w:t>
    </w:r>
    <w:r>
      <w:rPr>
        <w:rFonts w:ascii="Arial" w:hAnsi="Arial" w:cs="Arial"/>
        <w:b/>
        <w:sz w:val="18"/>
        <w:szCs w:val="18"/>
      </w:rPr>
      <w:fldChar w:fldCharType="end"/>
    </w:r>
  </w:p>
  <w:p w:rsidR="00EE52D8" w:rsidRDefault="00EE52D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E28" w:rsidRDefault="008E6E28">
      <w:pPr>
        <w:spacing w:after="0"/>
      </w:pPr>
      <w:r>
        <w:separator/>
      </w:r>
    </w:p>
  </w:footnote>
  <w:footnote w:type="continuationSeparator" w:id="0">
    <w:p w:rsidR="008E6E28" w:rsidRDefault="008E6E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2E2B70"/>
    <w:multiLevelType w:val="multilevel"/>
    <w:tmpl w:val="1D2E2B70"/>
    <w:lvl w:ilvl="0">
      <w:start w:val="5"/>
      <w:numFmt w:val="bullet"/>
      <w:lvlText w:val="-"/>
      <w:lvlJc w:val="left"/>
      <w:pPr>
        <w:ind w:left="1271" w:hanging="420"/>
      </w:pPr>
      <w:rPr>
        <w:rFonts w:ascii="Times New Roman" w:eastAsia="宋体"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6EB65F4"/>
    <w:multiLevelType w:val="multilevel"/>
    <w:tmpl w:val="46EB65F4"/>
    <w:lvl w:ilvl="0">
      <w:start w:val="5"/>
      <w:numFmt w:val="bullet"/>
      <w:lvlText w:val="-"/>
      <w:lvlJc w:val="left"/>
      <w:pPr>
        <w:ind w:left="701" w:hanging="420"/>
      </w:pPr>
      <w:rPr>
        <w:rFonts w:ascii="Times New Roman" w:eastAsia="宋体" w:hAnsi="Times New Roman" w:cs="Times New Roman" w:hint="default"/>
      </w:rPr>
    </w:lvl>
    <w:lvl w:ilvl="1">
      <w:start w:val="1"/>
      <w:numFmt w:val="bullet"/>
      <w:lvlText w:val=""/>
      <w:lvlJc w:val="left"/>
      <w:pPr>
        <w:ind w:left="1121" w:hanging="420"/>
      </w:pPr>
      <w:rPr>
        <w:rFonts w:ascii="Wingdings" w:hAnsi="Wingdings" w:hint="default"/>
      </w:rPr>
    </w:lvl>
    <w:lvl w:ilvl="2">
      <w:start w:val="1"/>
      <w:numFmt w:val="bullet"/>
      <w:lvlText w:val=""/>
      <w:lvlJc w:val="left"/>
      <w:pPr>
        <w:ind w:left="1541" w:hanging="420"/>
      </w:pPr>
      <w:rPr>
        <w:rFonts w:ascii="Wingdings" w:hAnsi="Wingdings" w:hint="default"/>
      </w:rPr>
    </w:lvl>
    <w:lvl w:ilvl="3">
      <w:start w:val="1"/>
      <w:numFmt w:val="bullet"/>
      <w:lvlText w:val=""/>
      <w:lvlJc w:val="left"/>
      <w:pPr>
        <w:ind w:left="1961" w:hanging="420"/>
      </w:pPr>
      <w:rPr>
        <w:rFonts w:ascii="Wingdings" w:hAnsi="Wingdings" w:hint="default"/>
      </w:rPr>
    </w:lvl>
    <w:lvl w:ilvl="4">
      <w:start w:val="1"/>
      <w:numFmt w:val="bullet"/>
      <w:lvlText w:val=""/>
      <w:lvlJc w:val="left"/>
      <w:pPr>
        <w:ind w:left="2381" w:hanging="420"/>
      </w:pPr>
      <w:rPr>
        <w:rFonts w:ascii="Wingdings" w:hAnsi="Wingdings" w:hint="default"/>
      </w:rPr>
    </w:lvl>
    <w:lvl w:ilvl="5">
      <w:start w:val="1"/>
      <w:numFmt w:val="bullet"/>
      <w:lvlText w:val=""/>
      <w:lvlJc w:val="left"/>
      <w:pPr>
        <w:ind w:left="2801" w:hanging="420"/>
      </w:pPr>
      <w:rPr>
        <w:rFonts w:ascii="Wingdings" w:hAnsi="Wingdings" w:hint="default"/>
      </w:rPr>
    </w:lvl>
    <w:lvl w:ilvl="6">
      <w:start w:val="1"/>
      <w:numFmt w:val="bullet"/>
      <w:lvlText w:val=""/>
      <w:lvlJc w:val="left"/>
      <w:pPr>
        <w:ind w:left="3221" w:hanging="420"/>
      </w:pPr>
      <w:rPr>
        <w:rFonts w:ascii="Wingdings" w:hAnsi="Wingdings" w:hint="default"/>
      </w:rPr>
    </w:lvl>
    <w:lvl w:ilvl="7">
      <w:start w:val="1"/>
      <w:numFmt w:val="bullet"/>
      <w:lvlText w:val=""/>
      <w:lvlJc w:val="left"/>
      <w:pPr>
        <w:ind w:left="3641" w:hanging="420"/>
      </w:pPr>
      <w:rPr>
        <w:rFonts w:ascii="Wingdings" w:hAnsi="Wingdings" w:hint="default"/>
      </w:rPr>
    </w:lvl>
    <w:lvl w:ilvl="8">
      <w:start w:val="1"/>
      <w:numFmt w:val="bullet"/>
      <w:lvlText w:val=""/>
      <w:lvlJc w:val="left"/>
      <w:pPr>
        <w:ind w:left="4061"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9B6F7E"/>
    <w:multiLevelType w:val="multilevel"/>
    <w:tmpl w:val="519B6F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162D2F"/>
    <w:multiLevelType w:val="multilevel"/>
    <w:tmpl w:val="53162D2F"/>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lang w:val="en-US"/>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10"/>
  </w:num>
  <w:num w:numId="2">
    <w:abstractNumId w:val="0"/>
  </w:num>
  <w:num w:numId="3">
    <w:abstractNumId w:val="9"/>
  </w:num>
  <w:num w:numId="4">
    <w:abstractNumId w:val="8"/>
  </w:num>
  <w:num w:numId="5">
    <w:abstractNumId w:val="1"/>
  </w:num>
  <w:num w:numId="6">
    <w:abstractNumId w:val="3"/>
  </w:num>
  <w:num w:numId="7">
    <w:abstractNumId w:val="6"/>
  </w:num>
  <w:num w:numId="8">
    <w:abstractNumId w:val="4"/>
  </w:num>
  <w:num w:numId="9">
    <w:abstractNumId w:val="2"/>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84E"/>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0F79"/>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5DF"/>
    <w:rsid w:val="00040684"/>
    <w:rsid w:val="000407BD"/>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EDF"/>
    <w:rsid w:val="00041F0E"/>
    <w:rsid w:val="00042202"/>
    <w:rsid w:val="0004229A"/>
    <w:rsid w:val="000422E0"/>
    <w:rsid w:val="00042338"/>
    <w:rsid w:val="000425D8"/>
    <w:rsid w:val="00042DA4"/>
    <w:rsid w:val="00042F89"/>
    <w:rsid w:val="00042FFE"/>
    <w:rsid w:val="00043047"/>
    <w:rsid w:val="000431E6"/>
    <w:rsid w:val="00043233"/>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AB1"/>
    <w:rsid w:val="00052C56"/>
    <w:rsid w:val="00053482"/>
    <w:rsid w:val="000537D0"/>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641"/>
    <w:rsid w:val="000638CF"/>
    <w:rsid w:val="00063AE5"/>
    <w:rsid w:val="00063BB6"/>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9C6"/>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28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1D70"/>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043"/>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643"/>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D71"/>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91"/>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D5C"/>
    <w:rsid w:val="000C4E49"/>
    <w:rsid w:val="000C517C"/>
    <w:rsid w:val="000C520A"/>
    <w:rsid w:val="000C53B4"/>
    <w:rsid w:val="000C56D6"/>
    <w:rsid w:val="000C5818"/>
    <w:rsid w:val="000C583D"/>
    <w:rsid w:val="000C59F0"/>
    <w:rsid w:val="000C5FAB"/>
    <w:rsid w:val="000C5FB2"/>
    <w:rsid w:val="000C626C"/>
    <w:rsid w:val="000C6304"/>
    <w:rsid w:val="000C6401"/>
    <w:rsid w:val="000C646D"/>
    <w:rsid w:val="000C66C0"/>
    <w:rsid w:val="000C6B35"/>
    <w:rsid w:val="000C6D21"/>
    <w:rsid w:val="000C6FAA"/>
    <w:rsid w:val="000C713B"/>
    <w:rsid w:val="000C7478"/>
    <w:rsid w:val="000C75B9"/>
    <w:rsid w:val="000C767A"/>
    <w:rsid w:val="000C7E2B"/>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EEB"/>
    <w:rsid w:val="000D2FEC"/>
    <w:rsid w:val="000D3313"/>
    <w:rsid w:val="000D37E0"/>
    <w:rsid w:val="000D3A32"/>
    <w:rsid w:val="000D3BB8"/>
    <w:rsid w:val="000D3D9F"/>
    <w:rsid w:val="000D3FC3"/>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4EF4"/>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9B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2A"/>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D8D"/>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6D2"/>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7D8"/>
    <w:rsid w:val="00136AAB"/>
    <w:rsid w:val="00136C3F"/>
    <w:rsid w:val="00136D11"/>
    <w:rsid w:val="00136DF8"/>
    <w:rsid w:val="00136E58"/>
    <w:rsid w:val="001372D5"/>
    <w:rsid w:val="001374A3"/>
    <w:rsid w:val="00137617"/>
    <w:rsid w:val="001377C7"/>
    <w:rsid w:val="0013782D"/>
    <w:rsid w:val="00137863"/>
    <w:rsid w:val="00137D78"/>
    <w:rsid w:val="00137DD8"/>
    <w:rsid w:val="00137E7A"/>
    <w:rsid w:val="00140534"/>
    <w:rsid w:val="00140AA9"/>
    <w:rsid w:val="00140BD7"/>
    <w:rsid w:val="00140FD9"/>
    <w:rsid w:val="00141019"/>
    <w:rsid w:val="001411E2"/>
    <w:rsid w:val="001412A8"/>
    <w:rsid w:val="0014184F"/>
    <w:rsid w:val="00141C60"/>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9D"/>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2A3E"/>
    <w:rsid w:val="0015300B"/>
    <w:rsid w:val="00153028"/>
    <w:rsid w:val="00153122"/>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1E"/>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0E2"/>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9C1"/>
    <w:rsid w:val="00170B4D"/>
    <w:rsid w:val="00170BFF"/>
    <w:rsid w:val="00170C9D"/>
    <w:rsid w:val="00171345"/>
    <w:rsid w:val="00171881"/>
    <w:rsid w:val="00171AB7"/>
    <w:rsid w:val="00171AE9"/>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82"/>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91"/>
    <w:rsid w:val="00185CBA"/>
    <w:rsid w:val="00185D12"/>
    <w:rsid w:val="00185D7D"/>
    <w:rsid w:val="0018605C"/>
    <w:rsid w:val="00186379"/>
    <w:rsid w:val="00186404"/>
    <w:rsid w:val="00186475"/>
    <w:rsid w:val="0018648C"/>
    <w:rsid w:val="001865A4"/>
    <w:rsid w:val="00186816"/>
    <w:rsid w:val="00186929"/>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AE0"/>
    <w:rsid w:val="001B2BF8"/>
    <w:rsid w:val="001B2E3F"/>
    <w:rsid w:val="001B2F97"/>
    <w:rsid w:val="001B32CD"/>
    <w:rsid w:val="001B34C6"/>
    <w:rsid w:val="001B370D"/>
    <w:rsid w:val="001B3834"/>
    <w:rsid w:val="001B38E5"/>
    <w:rsid w:val="001B3AB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832"/>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71A"/>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00C"/>
    <w:rsid w:val="001C5183"/>
    <w:rsid w:val="001C543C"/>
    <w:rsid w:val="001C5656"/>
    <w:rsid w:val="001C5788"/>
    <w:rsid w:val="001C5AA7"/>
    <w:rsid w:val="001C5F4C"/>
    <w:rsid w:val="001C6084"/>
    <w:rsid w:val="001C608D"/>
    <w:rsid w:val="001C658E"/>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197"/>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9"/>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B97"/>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A44"/>
    <w:rsid w:val="001F5CCE"/>
    <w:rsid w:val="001F5E6B"/>
    <w:rsid w:val="001F5F2E"/>
    <w:rsid w:val="001F623A"/>
    <w:rsid w:val="001F634E"/>
    <w:rsid w:val="001F66BD"/>
    <w:rsid w:val="001F6873"/>
    <w:rsid w:val="001F699F"/>
    <w:rsid w:val="001F6F29"/>
    <w:rsid w:val="001F6FE3"/>
    <w:rsid w:val="001F70E1"/>
    <w:rsid w:val="001F714A"/>
    <w:rsid w:val="001F734D"/>
    <w:rsid w:val="001F7367"/>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11"/>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356"/>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8DB"/>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9E1"/>
    <w:rsid w:val="00216A1E"/>
    <w:rsid w:val="00216E20"/>
    <w:rsid w:val="0021723E"/>
    <w:rsid w:val="0021728B"/>
    <w:rsid w:val="0021786D"/>
    <w:rsid w:val="002202FF"/>
    <w:rsid w:val="002206DA"/>
    <w:rsid w:val="00220702"/>
    <w:rsid w:val="00220785"/>
    <w:rsid w:val="00221224"/>
    <w:rsid w:val="00221338"/>
    <w:rsid w:val="00221AB9"/>
    <w:rsid w:val="00221B65"/>
    <w:rsid w:val="00221C90"/>
    <w:rsid w:val="00222119"/>
    <w:rsid w:val="00222363"/>
    <w:rsid w:val="002226C3"/>
    <w:rsid w:val="00222A54"/>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6BF"/>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618"/>
    <w:rsid w:val="00254765"/>
    <w:rsid w:val="00254906"/>
    <w:rsid w:val="00254CB6"/>
    <w:rsid w:val="00254CD3"/>
    <w:rsid w:val="00254D2F"/>
    <w:rsid w:val="00254FD0"/>
    <w:rsid w:val="00255493"/>
    <w:rsid w:val="00255666"/>
    <w:rsid w:val="002558C6"/>
    <w:rsid w:val="00255AB1"/>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E98"/>
    <w:rsid w:val="00260F30"/>
    <w:rsid w:val="00260FC5"/>
    <w:rsid w:val="00261077"/>
    <w:rsid w:val="00261152"/>
    <w:rsid w:val="00261155"/>
    <w:rsid w:val="0026138E"/>
    <w:rsid w:val="00261617"/>
    <w:rsid w:val="00261799"/>
    <w:rsid w:val="00261C7E"/>
    <w:rsid w:val="00261E49"/>
    <w:rsid w:val="002624CB"/>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B1"/>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1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4A55"/>
    <w:rsid w:val="00285299"/>
    <w:rsid w:val="002852D4"/>
    <w:rsid w:val="002853D6"/>
    <w:rsid w:val="00285876"/>
    <w:rsid w:val="0028597F"/>
    <w:rsid w:val="00285AF4"/>
    <w:rsid w:val="00285B20"/>
    <w:rsid w:val="00285E0A"/>
    <w:rsid w:val="00286420"/>
    <w:rsid w:val="00286AC3"/>
    <w:rsid w:val="00286AE0"/>
    <w:rsid w:val="00286B75"/>
    <w:rsid w:val="00286EB6"/>
    <w:rsid w:val="0028737E"/>
    <w:rsid w:val="002874AF"/>
    <w:rsid w:val="00287510"/>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411"/>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72D"/>
    <w:rsid w:val="002B5837"/>
    <w:rsid w:val="002B59D4"/>
    <w:rsid w:val="002B5A05"/>
    <w:rsid w:val="002B5B9B"/>
    <w:rsid w:val="002B5BA6"/>
    <w:rsid w:val="002B5C53"/>
    <w:rsid w:val="002B5E2A"/>
    <w:rsid w:val="002B6097"/>
    <w:rsid w:val="002B60B8"/>
    <w:rsid w:val="002B637B"/>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887"/>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9A0"/>
    <w:rsid w:val="002D1BF9"/>
    <w:rsid w:val="002D20B1"/>
    <w:rsid w:val="002D22C1"/>
    <w:rsid w:val="002D23A8"/>
    <w:rsid w:val="002D2506"/>
    <w:rsid w:val="002D2766"/>
    <w:rsid w:val="002D294E"/>
    <w:rsid w:val="002D2B4D"/>
    <w:rsid w:val="002D2B6B"/>
    <w:rsid w:val="002D2CC1"/>
    <w:rsid w:val="002D2E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34D"/>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A70"/>
    <w:rsid w:val="002F4CFF"/>
    <w:rsid w:val="002F4D42"/>
    <w:rsid w:val="002F4EAA"/>
    <w:rsid w:val="002F5071"/>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8F3"/>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D68"/>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6D6"/>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10F"/>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2221"/>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4E25"/>
    <w:rsid w:val="00355564"/>
    <w:rsid w:val="003555B8"/>
    <w:rsid w:val="00355646"/>
    <w:rsid w:val="003557D5"/>
    <w:rsid w:val="0035598C"/>
    <w:rsid w:val="00355AB4"/>
    <w:rsid w:val="00355C24"/>
    <w:rsid w:val="00355E54"/>
    <w:rsid w:val="0035610F"/>
    <w:rsid w:val="003561C2"/>
    <w:rsid w:val="003561CD"/>
    <w:rsid w:val="00356376"/>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63"/>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B1F"/>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503"/>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F5"/>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2BB"/>
    <w:rsid w:val="003913BB"/>
    <w:rsid w:val="003916A9"/>
    <w:rsid w:val="00391784"/>
    <w:rsid w:val="00391A50"/>
    <w:rsid w:val="00391A7A"/>
    <w:rsid w:val="00391D7E"/>
    <w:rsid w:val="003922AC"/>
    <w:rsid w:val="00392393"/>
    <w:rsid w:val="0039266E"/>
    <w:rsid w:val="003927B7"/>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5F29"/>
    <w:rsid w:val="00396162"/>
    <w:rsid w:val="00396207"/>
    <w:rsid w:val="003962A8"/>
    <w:rsid w:val="003965A4"/>
    <w:rsid w:val="00396A09"/>
    <w:rsid w:val="00396C74"/>
    <w:rsid w:val="00396F97"/>
    <w:rsid w:val="00396FFF"/>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22"/>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8B3"/>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2B9"/>
    <w:rsid w:val="003C730D"/>
    <w:rsid w:val="003C73AE"/>
    <w:rsid w:val="003C740E"/>
    <w:rsid w:val="003C747A"/>
    <w:rsid w:val="003C748A"/>
    <w:rsid w:val="003C7588"/>
    <w:rsid w:val="003C760E"/>
    <w:rsid w:val="003C7790"/>
    <w:rsid w:val="003C77C6"/>
    <w:rsid w:val="003C781A"/>
    <w:rsid w:val="003C79C3"/>
    <w:rsid w:val="003C7B90"/>
    <w:rsid w:val="003C7C2E"/>
    <w:rsid w:val="003D01B7"/>
    <w:rsid w:val="003D067D"/>
    <w:rsid w:val="003D0691"/>
    <w:rsid w:val="003D086E"/>
    <w:rsid w:val="003D0A38"/>
    <w:rsid w:val="003D0BB0"/>
    <w:rsid w:val="003D0E85"/>
    <w:rsid w:val="003D0EC8"/>
    <w:rsid w:val="003D0F82"/>
    <w:rsid w:val="003D0FFE"/>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4F18"/>
    <w:rsid w:val="003D4F5F"/>
    <w:rsid w:val="003D500C"/>
    <w:rsid w:val="003D5024"/>
    <w:rsid w:val="003D5463"/>
    <w:rsid w:val="003D5583"/>
    <w:rsid w:val="003D5601"/>
    <w:rsid w:val="003D58A4"/>
    <w:rsid w:val="003D5A5A"/>
    <w:rsid w:val="003D5A87"/>
    <w:rsid w:val="003D5B55"/>
    <w:rsid w:val="003D5BE6"/>
    <w:rsid w:val="003D5DE0"/>
    <w:rsid w:val="003D5F0A"/>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41"/>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CE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13"/>
    <w:rsid w:val="00416CA4"/>
    <w:rsid w:val="00417058"/>
    <w:rsid w:val="0041717C"/>
    <w:rsid w:val="00417338"/>
    <w:rsid w:val="004175B5"/>
    <w:rsid w:val="004175BF"/>
    <w:rsid w:val="0041761C"/>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C59"/>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1"/>
    <w:rsid w:val="00447A42"/>
    <w:rsid w:val="00447BF7"/>
    <w:rsid w:val="004500A8"/>
    <w:rsid w:val="004502FE"/>
    <w:rsid w:val="0045069E"/>
    <w:rsid w:val="004506BA"/>
    <w:rsid w:val="00450D4C"/>
    <w:rsid w:val="00450D90"/>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1A3"/>
    <w:rsid w:val="00456203"/>
    <w:rsid w:val="0045625E"/>
    <w:rsid w:val="004563BB"/>
    <w:rsid w:val="004566A0"/>
    <w:rsid w:val="004567B7"/>
    <w:rsid w:val="00456821"/>
    <w:rsid w:val="00456919"/>
    <w:rsid w:val="00456982"/>
    <w:rsid w:val="004569B3"/>
    <w:rsid w:val="00456AE6"/>
    <w:rsid w:val="00456B35"/>
    <w:rsid w:val="00456F6E"/>
    <w:rsid w:val="00456F7D"/>
    <w:rsid w:val="00457034"/>
    <w:rsid w:val="0045708A"/>
    <w:rsid w:val="004571DE"/>
    <w:rsid w:val="004572A1"/>
    <w:rsid w:val="004573B6"/>
    <w:rsid w:val="0045775B"/>
    <w:rsid w:val="00457AF7"/>
    <w:rsid w:val="00457C0D"/>
    <w:rsid w:val="00457D0B"/>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11"/>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7A6"/>
    <w:rsid w:val="00471E07"/>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98"/>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18F"/>
    <w:rsid w:val="004A339C"/>
    <w:rsid w:val="004A3526"/>
    <w:rsid w:val="004A363C"/>
    <w:rsid w:val="004A3849"/>
    <w:rsid w:val="004A3897"/>
    <w:rsid w:val="004A39D2"/>
    <w:rsid w:val="004A3A88"/>
    <w:rsid w:val="004A3B71"/>
    <w:rsid w:val="004A3BE5"/>
    <w:rsid w:val="004A3DCD"/>
    <w:rsid w:val="004A4114"/>
    <w:rsid w:val="004A4544"/>
    <w:rsid w:val="004A4637"/>
    <w:rsid w:val="004A47CB"/>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C5C"/>
    <w:rsid w:val="004C7D10"/>
    <w:rsid w:val="004C7F15"/>
    <w:rsid w:val="004D00AA"/>
    <w:rsid w:val="004D0109"/>
    <w:rsid w:val="004D01E8"/>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A16"/>
    <w:rsid w:val="004D2D16"/>
    <w:rsid w:val="004D2DBD"/>
    <w:rsid w:val="004D30DE"/>
    <w:rsid w:val="004D3270"/>
    <w:rsid w:val="004D3434"/>
    <w:rsid w:val="004D353D"/>
    <w:rsid w:val="004D35E2"/>
    <w:rsid w:val="004D381A"/>
    <w:rsid w:val="004D3A8D"/>
    <w:rsid w:val="004D3F1C"/>
    <w:rsid w:val="004D402B"/>
    <w:rsid w:val="004D40FB"/>
    <w:rsid w:val="004D4309"/>
    <w:rsid w:val="004D4813"/>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6F5"/>
    <w:rsid w:val="004E69AB"/>
    <w:rsid w:val="004E69E1"/>
    <w:rsid w:val="004E6B92"/>
    <w:rsid w:val="004E6C88"/>
    <w:rsid w:val="004E704A"/>
    <w:rsid w:val="004E71CC"/>
    <w:rsid w:val="004E7495"/>
    <w:rsid w:val="004E75E3"/>
    <w:rsid w:val="004E76BA"/>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287"/>
    <w:rsid w:val="004F3818"/>
    <w:rsid w:val="004F3960"/>
    <w:rsid w:val="004F3A2C"/>
    <w:rsid w:val="004F3B3D"/>
    <w:rsid w:val="004F3DFB"/>
    <w:rsid w:val="004F3FB9"/>
    <w:rsid w:val="004F3FD2"/>
    <w:rsid w:val="004F420C"/>
    <w:rsid w:val="004F428A"/>
    <w:rsid w:val="004F4884"/>
    <w:rsid w:val="004F48AC"/>
    <w:rsid w:val="004F4ABE"/>
    <w:rsid w:val="004F4AC5"/>
    <w:rsid w:val="004F4CC7"/>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A9"/>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10B"/>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BA"/>
    <w:rsid w:val="005302EF"/>
    <w:rsid w:val="00530353"/>
    <w:rsid w:val="0053040F"/>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2E"/>
    <w:rsid w:val="00567D8B"/>
    <w:rsid w:val="00567E5E"/>
    <w:rsid w:val="00567ED8"/>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5FD7"/>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001"/>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A43"/>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613"/>
    <w:rsid w:val="005B0741"/>
    <w:rsid w:val="005B0745"/>
    <w:rsid w:val="005B0942"/>
    <w:rsid w:val="005B0CD9"/>
    <w:rsid w:val="005B119F"/>
    <w:rsid w:val="005B1254"/>
    <w:rsid w:val="005B1411"/>
    <w:rsid w:val="005B14FB"/>
    <w:rsid w:val="005B1908"/>
    <w:rsid w:val="005B1B89"/>
    <w:rsid w:val="005B1BB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194"/>
    <w:rsid w:val="005B43E6"/>
    <w:rsid w:val="005B44BE"/>
    <w:rsid w:val="005B4525"/>
    <w:rsid w:val="005B48DA"/>
    <w:rsid w:val="005B49B4"/>
    <w:rsid w:val="005B49BB"/>
    <w:rsid w:val="005B4A93"/>
    <w:rsid w:val="005B4E65"/>
    <w:rsid w:val="005B4F35"/>
    <w:rsid w:val="005B4F5F"/>
    <w:rsid w:val="005B503C"/>
    <w:rsid w:val="005B5108"/>
    <w:rsid w:val="005B54C2"/>
    <w:rsid w:val="005B56F6"/>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1E8"/>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AD0"/>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2"/>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0FC7"/>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69E"/>
    <w:rsid w:val="005D57A1"/>
    <w:rsid w:val="005D5A17"/>
    <w:rsid w:val="005D5AB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D15"/>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48"/>
    <w:rsid w:val="005F0160"/>
    <w:rsid w:val="005F0195"/>
    <w:rsid w:val="005F078A"/>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93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B60"/>
    <w:rsid w:val="00612E3D"/>
    <w:rsid w:val="00612F3C"/>
    <w:rsid w:val="006130C0"/>
    <w:rsid w:val="00613147"/>
    <w:rsid w:val="006132C6"/>
    <w:rsid w:val="00613425"/>
    <w:rsid w:val="006135A0"/>
    <w:rsid w:val="006135A7"/>
    <w:rsid w:val="00613A36"/>
    <w:rsid w:val="00613A7E"/>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7B"/>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ED9"/>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472"/>
    <w:rsid w:val="00646693"/>
    <w:rsid w:val="00646864"/>
    <w:rsid w:val="00646912"/>
    <w:rsid w:val="00646A38"/>
    <w:rsid w:val="00646A51"/>
    <w:rsid w:val="00646C82"/>
    <w:rsid w:val="00646CF4"/>
    <w:rsid w:val="00646DAD"/>
    <w:rsid w:val="00646E16"/>
    <w:rsid w:val="00646E31"/>
    <w:rsid w:val="00647057"/>
    <w:rsid w:val="006470CB"/>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453"/>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2CBB"/>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10"/>
    <w:rsid w:val="006A1380"/>
    <w:rsid w:val="006A14AD"/>
    <w:rsid w:val="006A1A0B"/>
    <w:rsid w:val="006A1D58"/>
    <w:rsid w:val="006A1E1A"/>
    <w:rsid w:val="006A2136"/>
    <w:rsid w:val="006A21B3"/>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B47"/>
    <w:rsid w:val="006A5C5A"/>
    <w:rsid w:val="006A5D22"/>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40"/>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5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17"/>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AA0"/>
    <w:rsid w:val="006C6B12"/>
    <w:rsid w:val="006C6CC9"/>
    <w:rsid w:val="006C6F30"/>
    <w:rsid w:val="006C7018"/>
    <w:rsid w:val="006C72E4"/>
    <w:rsid w:val="006C77F1"/>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27"/>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E9"/>
    <w:rsid w:val="006D7DF2"/>
    <w:rsid w:val="006D7E39"/>
    <w:rsid w:val="006D7EFE"/>
    <w:rsid w:val="006E0006"/>
    <w:rsid w:val="006E0172"/>
    <w:rsid w:val="006E03B0"/>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AB6"/>
    <w:rsid w:val="006E4AC7"/>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24F"/>
    <w:rsid w:val="006F0340"/>
    <w:rsid w:val="006F0415"/>
    <w:rsid w:val="006F054F"/>
    <w:rsid w:val="006F086B"/>
    <w:rsid w:val="006F0AA3"/>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25"/>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5D9"/>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691"/>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5F6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987"/>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741"/>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4"/>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B8"/>
    <w:rsid w:val="00750DC0"/>
    <w:rsid w:val="00750FF2"/>
    <w:rsid w:val="007510D4"/>
    <w:rsid w:val="00751147"/>
    <w:rsid w:val="007515DC"/>
    <w:rsid w:val="007517A9"/>
    <w:rsid w:val="007518A8"/>
    <w:rsid w:val="007518F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403"/>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0C6"/>
    <w:rsid w:val="00765127"/>
    <w:rsid w:val="00765128"/>
    <w:rsid w:val="0076515B"/>
    <w:rsid w:val="00765201"/>
    <w:rsid w:val="00765320"/>
    <w:rsid w:val="007654F9"/>
    <w:rsid w:val="0076577F"/>
    <w:rsid w:val="00765C90"/>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1EB4"/>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27C"/>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2FC7"/>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1D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8F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856"/>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BD7"/>
    <w:rsid w:val="007A6C6D"/>
    <w:rsid w:val="007A6CF1"/>
    <w:rsid w:val="007A6EC7"/>
    <w:rsid w:val="007A7008"/>
    <w:rsid w:val="007A71CD"/>
    <w:rsid w:val="007A7303"/>
    <w:rsid w:val="007A74A9"/>
    <w:rsid w:val="007A77C7"/>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A47"/>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96E"/>
    <w:rsid w:val="007C0F15"/>
    <w:rsid w:val="007C1082"/>
    <w:rsid w:val="007C10D3"/>
    <w:rsid w:val="007C1119"/>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279"/>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1FF8"/>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910"/>
    <w:rsid w:val="007F2FAD"/>
    <w:rsid w:val="007F2FE7"/>
    <w:rsid w:val="007F303D"/>
    <w:rsid w:val="007F3053"/>
    <w:rsid w:val="007F3160"/>
    <w:rsid w:val="007F38AE"/>
    <w:rsid w:val="007F3D34"/>
    <w:rsid w:val="007F3D77"/>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CF2"/>
    <w:rsid w:val="00804DAC"/>
    <w:rsid w:val="00804F5C"/>
    <w:rsid w:val="00804FDD"/>
    <w:rsid w:val="008050E7"/>
    <w:rsid w:val="00805253"/>
    <w:rsid w:val="008059C5"/>
    <w:rsid w:val="00805D04"/>
    <w:rsid w:val="00806238"/>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07A"/>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EB5"/>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33C"/>
    <w:rsid w:val="0083045E"/>
    <w:rsid w:val="0083055C"/>
    <w:rsid w:val="00830686"/>
    <w:rsid w:val="00830701"/>
    <w:rsid w:val="00830934"/>
    <w:rsid w:val="00830DF8"/>
    <w:rsid w:val="00831229"/>
    <w:rsid w:val="0083159D"/>
    <w:rsid w:val="00831601"/>
    <w:rsid w:val="008317E4"/>
    <w:rsid w:val="00831A50"/>
    <w:rsid w:val="00831BAC"/>
    <w:rsid w:val="00831D7F"/>
    <w:rsid w:val="008320CF"/>
    <w:rsid w:val="0083214B"/>
    <w:rsid w:val="0083244F"/>
    <w:rsid w:val="00832C58"/>
    <w:rsid w:val="00832FA4"/>
    <w:rsid w:val="008331A6"/>
    <w:rsid w:val="00833385"/>
    <w:rsid w:val="00833483"/>
    <w:rsid w:val="008335B0"/>
    <w:rsid w:val="0083363C"/>
    <w:rsid w:val="008337EE"/>
    <w:rsid w:val="00833825"/>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4B"/>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60A"/>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4F9"/>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272"/>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B2"/>
    <w:rsid w:val="008A6AD6"/>
    <w:rsid w:val="008A6C52"/>
    <w:rsid w:val="008A6F24"/>
    <w:rsid w:val="008A6F62"/>
    <w:rsid w:val="008A748E"/>
    <w:rsid w:val="008A7591"/>
    <w:rsid w:val="008A796D"/>
    <w:rsid w:val="008A798D"/>
    <w:rsid w:val="008A79B8"/>
    <w:rsid w:val="008A7DC7"/>
    <w:rsid w:val="008A7E94"/>
    <w:rsid w:val="008A7EB5"/>
    <w:rsid w:val="008A7EDE"/>
    <w:rsid w:val="008B03AF"/>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B43"/>
    <w:rsid w:val="008B2D66"/>
    <w:rsid w:val="008B3046"/>
    <w:rsid w:val="008B32A7"/>
    <w:rsid w:val="008B3339"/>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A1C"/>
    <w:rsid w:val="008C6D5D"/>
    <w:rsid w:val="008C6E13"/>
    <w:rsid w:val="008C6E2F"/>
    <w:rsid w:val="008C7014"/>
    <w:rsid w:val="008C701D"/>
    <w:rsid w:val="008C71AE"/>
    <w:rsid w:val="008C7283"/>
    <w:rsid w:val="008C7313"/>
    <w:rsid w:val="008C755C"/>
    <w:rsid w:val="008C7766"/>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60F"/>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28"/>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DF"/>
    <w:rsid w:val="00903526"/>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861"/>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78A"/>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931"/>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CB5"/>
    <w:rsid w:val="00926EE3"/>
    <w:rsid w:val="0092706C"/>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04D"/>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B43"/>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9C1"/>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1F87"/>
    <w:rsid w:val="0095235E"/>
    <w:rsid w:val="009523B9"/>
    <w:rsid w:val="009525AB"/>
    <w:rsid w:val="0095267F"/>
    <w:rsid w:val="0095279B"/>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C91"/>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3C4"/>
    <w:rsid w:val="009715BA"/>
    <w:rsid w:val="009719CA"/>
    <w:rsid w:val="00971B20"/>
    <w:rsid w:val="00971D50"/>
    <w:rsid w:val="00972586"/>
    <w:rsid w:val="009725A5"/>
    <w:rsid w:val="00972623"/>
    <w:rsid w:val="00972753"/>
    <w:rsid w:val="009728ED"/>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B39"/>
    <w:rsid w:val="00993DE8"/>
    <w:rsid w:val="00993E51"/>
    <w:rsid w:val="00993FB6"/>
    <w:rsid w:val="0099404A"/>
    <w:rsid w:val="0099459C"/>
    <w:rsid w:val="00994616"/>
    <w:rsid w:val="00994983"/>
    <w:rsid w:val="009949B9"/>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306"/>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3EE"/>
    <w:rsid w:val="009A74E6"/>
    <w:rsid w:val="009A7675"/>
    <w:rsid w:val="009A7727"/>
    <w:rsid w:val="009A7B9E"/>
    <w:rsid w:val="009A7DE4"/>
    <w:rsid w:val="009A7EBC"/>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DEF"/>
    <w:rsid w:val="009B3FCA"/>
    <w:rsid w:val="009B40DC"/>
    <w:rsid w:val="009B412C"/>
    <w:rsid w:val="009B41B8"/>
    <w:rsid w:val="009B43F6"/>
    <w:rsid w:val="009B4757"/>
    <w:rsid w:val="009B4C09"/>
    <w:rsid w:val="009B4D9B"/>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971"/>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C02"/>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03"/>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C97"/>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3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96C"/>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60"/>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A92"/>
    <w:rsid w:val="009F6D30"/>
    <w:rsid w:val="009F6FA1"/>
    <w:rsid w:val="009F7030"/>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38"/>
    <w:rsid w:val="00A20666"/>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5FA7"/>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1DA"/>
    <w:rsid w:val="00A322B3"/>
    <w:rsid w:val="00A3230D"/>
    <w:rsid w:val="00A3231C"/>
    <w:rsid w:val="00A323E1"/>
    <w:rsid w:val="00A327B3"/>
    <w:rsid w:val="00A32905"/>
    <w:rsid w:val="00A329BC"/>
    <w:rsid w:val="00A329E3"/>
    <w:rsid w:val="00A32BBB"/>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D19"/>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C13"/>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5E70"/>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A7A26"/>
    <w:rsid w:val="00AB0388"/>
    <w:rsid w:val="00AB03E0"/>
    <w:rsid w:val="00AB040D"/>
    <w:rsid w:val="00AB0AEF"/>
    <w:rsid w:val="00AB0BD5"/>
    <w:rsid w:val="00AB0C9A"/>
    <w:rsid w:val="00AB0E32"/>
    <w:rsid w:val="00AB0F5C"/>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02"/>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818"/>
    <w:rsid w:val="00AB491B"/>
    <w:rsid w:val="00AB4995"/>
    <w:rsid w:val="00AB4A16"/>
    <w:rsid w:val="00AB4B7B"/>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589"/>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75B"/>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5E6"/>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F3"/>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A5B"/>
    <w:rsid w:val="00B05CD7"/>
    <w:rsid w:val="00B05EAA"/>
    <w:rsid w:val="00B05EED"/>
    <w:rsid w:val="00B05EF9"/>
    <w:rsid w:val="00B05FD6"/>
    <w:rsid w:val="00B06042"/>
    <w:rsid w:val="00B0604C"/>
    <w:rsid w:val="00B060CB"/>
    <w:rsid w:val="00B0632D"/>
    <w:rsid w:val="00B067B1"/>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3C"/>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D6"/>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5A9"/>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A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3C3"/>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487"/>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5CF6"/>
    <w:rsid w:val="00B566FE"/>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851"/>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4D"/>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3A"/>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D89"/>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083"/>
    <w:rsid w:val="00BA513A"/>
    <w:rsid w:val="00BA55B2"/>
    <w:rsid w:val="00BA59F8"/>
    <w:rsid w:val="00BA5BC5"/>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4F3"/>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8A"/>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C60"/>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103"/>
    <w:rsid w:val="00BD630C"/>
    <w:rsid w:val="00BD65C4"/>
    <w:rsid w:val="00BD678B"/>
    <w:rsid w:val="00BD679B"/>
    <w:rsid w:val="00BD68BE"/>
    <w:rsid w:val="00BD68BF"/>
    <w:rsid w:val="00BD6DB1"/>
    <w:rsid w:val="00BD729C"/>
    <w:rsid w:val="00BD7305"/>
    <w:rsid w:val="00BD7367"/>
    <w:rsid w:val="00BD736E"/>
    <w:rsid w:val="00BD7389"/>
    <w:rsid w:val="00BD759F"/>
    <w:rsid w:val="00BD779A"/>
    <w:rsid w:val="00BD78CE"/>
    <w:rsid w:val="00BD7E67"/>
    <w:rsid w:val="00BD7FED"/>
    <w:rsid w:val="00BE0093"/>
    <w:rsid w:val="00BE0285"/>
    <w:rsid w:val="00BE02B4"/>
    <w:rsid w:val="00BE037B"/>
    <w:rsid w:val="00BE0710"/>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6C"/>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20C"/>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E8D"/>
    <w:rsid w:val="00BF6EFA"/>
    <w:rsid w:val="00BF708C"/>
    <w:rsid w:val="00BF7148"/>
    <w:rsid w:val="00BF7576"/>
    <w:rsid w:val="00BF762A"/>
    <w:rsid w:val="00BF76CC"/>
    <w:rsid w:val="00BF7F47"/>
    <w:rsid w:val="00C00211"/>
    <w:rsid w:val="00C0043E"/>
    <w:rsid w:val="00C0060B"/>
    <w:rsid w:val="00C00979"/>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9"/>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143"/>
    <w:rsid w:val="00C21220"/>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8E2"/>
    <w:rsid w:val="00C25925"/>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0F57"/>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1B"/>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D0E"/>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E6F"/>
    <w:rsid w:val="00C92EFC"/>
    <w:rsid w:val="00C92F37"/>
    <w:rsid w:val="00C93282"/>
    <w:rsid w:val="00C9340F"/>
    <w:rsid w:val="00C934B3"/>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A3F"/>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411"/>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6F4"/>
    <w:rsid w:val="00CA5797"/>
    <w:rsid w:val="00CA58F6"/>
    <w:rsid w:val="00CA5C0B"/>
    <w:rsid w:val="00CA5EFC"/>
    <w:rsid w:val="00CA6007"/>
    <w:rsid w:val="00CA6011"/>
    <w:rsid w:val="00CA6609"/>
    <w:rsid w:val="00CA66FA"/>
    <w:rsid w:val="00CA694D"/>
    <w:rsid w:val="00CA6ADA"/>
    <w:rsid w:val="00CA6B17"/>
    <w:rsid w:val="00CA6B2A"/>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52C"/>
    <w:rsid w:val="00CD0F29"/>
    <w:rsid w:val="00CD1162"/>
    <w:rsid w:val="00CD1342"/>
    <w:rsid w:val="00CD148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E7E33"/>
    <w:rsid w:val="00CF01A5"/>
    <w:rsid w:val="00CF0414"/>
    <w:rsid w:val="00CF06D7"/>
    <w:rsid w:val="00CF0871"/>
    <w:rsid w:val="00CF0BA8"/>
    <w:rsid w:val="00CF0D1E"/>
    <w:rsid w:val="00CF0D3B"/>
    <w:rsid w:val="00CF0DD9"/>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54"/>
    <w:rsid w:val="00CF766C"/>
    <w:rsid w:val="00CF7674"/>
    <w:rsid w:val="00CF7818"/>
    <w:rsid w:val="00CF7876"/>
    <w:rsid w:val="00CF7907"/>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AAB"/>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3FF"/>
    <w:rsid w:val="00D07466"/>
    <w:rsid w:val="00D07550"/>
    <w:rsid w:val="00D075F7"/>
    <w:rsid w:val="00D076C0"/>
    <w:rsid w:val="00D07768"/>
    <w:rsid w:val="00D079D1"/>
    <w:rsid w:val="00D079ED"/>
    <w:rsid w:val="00D07B8A"/>
    <w:rsid w:val="00D07DD8"/>
    <w:rsid w:val="00D07E6B"/>
    <w:rsid w:val="00D07F42"/>
    <w:rsid w:val="00D10384"/>
    <w:rsid w:val="00D1042F"/>
    <w:rsid w:val="00D10706"/>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0FF"/>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0F7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17"/>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041"/>
    <w:rsid w:val="00D435D6"/>
    <w:rsid w:val="00D43A9C"/>
    <w:rsid w:val="00D43B8D"/>
    <w:rsid w:val="00D43BFA"/>
    <w:rsid w:val="00D4401C"/>
    <w:rsid w:val="00D44108"/>
    <w:rsid w:val="00D441EB"/>
    <w:rsid w:val="00D44559"/>
    <w:rsid w:val="00D4464E"/>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54"/>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896"/>
    <w:rsid w:val="00D50A24"/>
    <w:rsid w:val="00D50C12"/>
    <w:rsid w:val="00D51123"/>
    <w:rsid w:val="00D51361"/>
    <w:rsid w:val="00D513D7"/>
    <w:rsid w:val="00D51406"/>
    <w:rsid w:val="00D514C8"/>
    <w:rsid w:val="00D51713"/>
    <w:rsid w:val="00D51775"/>
    <w:rsid w:val="00D51B9D"/>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7"/>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9BC"/>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6D02"/>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A31"/>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992"/>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79F"/>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BE6"/>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83C"/>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CA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2C4"/>
    <w:rsid w:val="00DE0646"/>
    <w:rsid w:val="00DE06EE"/>
    <w:rsid w:val="00DE0858"/>
    <w:rsid w:val="00DE08B9"/>
    <w:rsid w:val="00DE0A70"/>
    <w:rsid w:val="00DE0B17"/>
    <w:rsid w:val="00DE0BFB"/>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D94"/>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355"/>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123"/>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D0B"/>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9B1"/>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00"/>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E8F"/>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CF8"/>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1F22"/>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4AE3"/>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BE1"/>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3C1"/>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0E"/>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AD0"/>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B3"/>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8D"/>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3F7"/>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6FF"/>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2D8"/>
    <w:rsid w:val="00EE5545"/>
    <w:rsid w:val="00EE55D7"/>
    <w:rsid w:val="00EE56D7"/>
    <w:rsid w:val="00EE599A"/>
    <w:rsid w:val="00EE5D6B"/>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DF1"/>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1D4"/>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E42"/>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A13"/>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3D9"/>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6FB1"/>
    <w:rsid w:val="00F476F5"/>
    <w:rsid w:val="00F479E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875"/>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2C5"/>
    <w:rsid w:val="00F55370"/>
    <w:rsid w:val="00F553B7"/>
    <w:rsid w:val="00F555AE"/>
    <w:rsid w:val="00F55767"/>
    <w:rsid w:val="00F559D9"/>
    <w:rsid w:val="00F55A8D"/>
    <w:rsid w:val="00F55B9D"/>
    <w:rsid w:val="00F55BE4"/>
    <w:rsid w:val="00F55ECD"/>
    <w:rsid w:val="00F55F05"/>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1"/>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1FCB"/>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8BD"/>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C1"/>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0B3"/>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9BA"/>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150"/>
    <w:rsid w:val="00FA3398"/>
    <w:rsid w:val="00FA3536"/>
    <w:rsid w:val="00FA3671"/>
    <w:rsid w:val="00FA38F6"/>
    <w:rsid w:val="00FA3BCA"/>
    <w:rsid w:val="00FA3E9A"/>
    <w:rsid w:val="00FA415C"/>
    <w:rsid w:val="00FA4219"/>
    <w:rsid w:val="00FA454E"/>
    <w:rsid w:val="00FA49D9"/>
    <w:rsid w:val="00FA4A69"/>
    <w:rsid w:val="00FA4B5D"/>
    <w:rsid w:val="00FA4BF0"/>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37C"/>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AD4"/>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5"/>
    <w:rsid w:val="00FD178F"/>
    <w:rsid w:val="00FD197F"/>
    <w:rsid w:val="00FD1DFD"/>
    <w:rsid w:val="00FD24A3"/>
    <w:rsid w:val="00FD2637"/>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7CA"/>
    <w:rsid w:val="00FD5FC2"/>
    <w:rsid w:val="00FD610B"/>
    <w:rsid w:val="00FD6295"/>
    <w:rsid w:val="00FD6330"/>
    <w:rsid w:val="00FD655A"/>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2A9"/>
    <w:rsid w:val="00FF36BD"/>
    <w:rsid w:val="00FF394B"/>
    <w:rsid w:val="00FF3964"/>
    <w:rsid w:val="00FF3CE5"/>
    <w:rsid w:val="00FF3E10"/>
    <w:rsid w:val="00FF3E91"/>
    <w:rsid w:val="00FF40EF"/>
    <w:rsid w:val="00FF4120"/>
    <w:rsid w:val="00FF41CB"/>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5D07"/>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69"/>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BB600E1"/>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2E1055"/>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0D20DF-C915-4AA9-8CF8-80AC3EFA8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3"/>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
    <w:next w:val="a"/>
    <w:link w:val="Char0"/>
    <w:uiPriority w:val="35"/>
    <w:qFormat/>
    <w:pPr>
      <w:spacing w:before="120" w:after="120"/>
    </w:pPr>
    <w:rPr>
      <w:b/>
      <w:lang w:val="zh-CN" w:eastAsia="zh-CN"/>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pPr>
      <w:overflowPunct/>
      <w:autoSpaceDE/>
      <w:autoSpaceDN/>
      <w:adjustRightInd/>
      <w:textAlignment w:val="auto"/>
    </w:pPr>
    <w:rPr>
      <w:rFonts w:eastAsia="MS Mincho"/>
    </w:rPr>
  </w:style>
  <w:style w:type="paragraph" w:styleId="aa">
    <w:name w:val="Body Text"/>
    <w:basedOn w:val="a"/>
    <w:link w:val="Char1"/>
    <w:qFormat/>
    <w:pPr>
      <w:spacing w:after="120"/>
    </w:pPr>
    <w:rPr>
      <w:lang w:val="en-GB"/>
    </w:r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0"/>
    <w:qFormat/>
    <w:pPr>
      <w:jc w:val="center"/>
    </w:pPr>
    <w:rPr>
      <w:i/>
    </w:rPr>
  </w:style>
  <w:style w:type="paragraph" w:styleId="ad">
    <w:name w:val="Subtitle"/>
    <w:basedOn w:val="a"/>
    <w:next w:val="a"/>
    <w:link w:val="Char2"/>
    <w:qFormat/>
    <w:pPr>
      <w:spacing w:after="60"/>
      <w:jc w:val="center"/>
      <w:outlineLvl w:val="1"/>
    </w:pPr>
    <w:rPr>
      <w:rFonts w:ascii="Calibri Light" w:hAnsi="Calibri Light"/>
      <w:sz w:val="24"/>
      <w:szCs w:val="24"/>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next w:val="a"/>
    <w:semiHidden/>
    <w:qFormat/>
    <w:pPr>
      <w:keepLines/>
      <w:spacing w:after="0"/>
    </w:pPr>
  </w:style>
  <w:style w:type="paragraph" w:styleId="25">
    <w:name w:val="index 2"/>
    <w:basedOn w:val="11"/>
    <w:next w:val="a"/>
    <w:semiHidden/>
    <w:pPr>
      <w:ind w:left="284"/>
    </w:pPr>
  </w:style>
  <w:style w:type="paragraph" w:styleId="af0">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styleId="af6">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rPr>
      <w:lang w:val="zh-CN"/>
    </w:rPr>
  </w:style>
  <w:style w:type="paragraph" w:customStyle="1" w:styleId="B2">
    <w:name w:val="B2"/>
    <w:basedOn w:val="20"/>
    <w:link w:val="B2Char"/>
    <w:qFormat/>
    <w:rPr>
      <w:lang w:val="zh-CN"/>
    </w:rPr>
  </w:style>
  <w:style w:type="paragraph" w:customStyle="1" w:styleId="B3">
    <w:name w:val="B3"/>
    <w:basedOn w:val="30"/>
    <w:link w:val="B3Char"/>
    <w:qFormat/>
    <w:rPr>
      <w:lang w:val="zh-CN"/>
    </w:rPr>
  </w:style>
  <w:style w:type="paragraph" w:customStyle="1" w:styleId="B4">
    <w:name w:val="B4"/>
    <w:basedOn w:val="42"/>
    <w:link w:val="B4Char"/>
    <w:qFormat/>
    <w:rPr>
      <w:lang w:val="zh-CN"/>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Pr>
      <w:lang w:val="zh-CN"/>
    </w:rPr>
  </w:style>
  <w:style w:type="character" w:customStyle="1" w:styleId="Char0">
    <w:name w:val="题注 Char"/>
    <w:link w:val="a7"/>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Char">
    <w:name w:val="标题 4 Char"/>
    <w:link w:val="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link w:val="1"/>
    <w:qFormat/>
    <w:rPr>
      <w:rFonts w:ascii="Arial" w:eastAsia="Arial" w:hAnsi="Arial"/>
      <w:sz w:val="36"/>
      <w:lang w:val="en-GB"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Char1">
    <w:name w:val="正文文本 Char"/>
    <w:link w:val="aa"/>
    <w:qFormat/>
    <w:rPr>
      <w:rFonts w:ascii="Times New Roman" w:hAnsi="Times New Roman"/>
      <w:lang w:val="en-GB" w:eastAsia="en-US"/>
    </w:rPr>
  </w:style>
  <w:style w:type="paragraph" w:styleId="af7">
    <w:name w:val="List Paragraph"/>
    <w:basedOn w:val="a"/>
    <w:link w:val="Char3"/>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link w:val="a0"/>
    <w:qFormat/>
    <w:rPr>
      <w:rFonts w:ascii="Arial" w:hAnsi="Arial"/>
      <w:b/>
      <w:sz w:val="18"/>
      <w:lang w:val="en-US" w:eastAsia="en-US" w:bidi="ar-SA"/>
    </w:rPr>
  </w:style>
  <w:style w:type="paragraph" w:customStyle="1" w:styleId="12">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textAlignment w:val="auto"/>
    </w:pPr>
    <w:rPr>
      <w:rFonts w:ascii="CG Times (WN)" w:hAnsi="CG Times (WN)"/>
      <w:lang w:eastAsia="zh-CN"/>
    </w:rPr>
  </w:style>
  <w:style w:type="paragraph" w:customStyle="1" w:styleId="B8">
    <w:name w:val="B8"/>
    <w:basedOn w:val="B7"/>
    <w:qFormat/>
    <w:pPr>
      <w:ind w:left="2552"/>
    </w:pPr>
    <w:rPr>
      <w:lang w:eastAsia="en-US"/>
    </w:rPr>
  </w:style>
  <w:style w:type="paragraph" w:customStyle="1" w:styleId="list2">
    <w:name w:val="list2"/>
    <w:basedOn w:val="af7"/>
    <w:qFormat/>
    <w:pPr>
      <w:numPr>
        <w:ilvl w:val="1"/>
        <w:numId w:val="5"/>
      </w:numPr>
      <w:spacing w:after="0"/>
      <w:ind w:left="720" w:hanging="181"/>
    </w:pPr>
    <w:rPr>
      <w:lang w:val="en-GB"/>
    </w:rPr>
  </w:style>
  <w:style w:type="paragraph" w:customStyle="1" w:styleId="References">
    <w:name w:val="References"/>
    <w:basedOn w:val="a"/>
    <w:qFormat/>
    <w:pPr>
      <w:numPr>
        <w:numId w:val="6"/>
      </w:numPr>
      <w:overflowPunct/>
      <w:adjustRightInd/>
      <w:spacing w:after="0"/>
      <w:jc w:val="both"/>
      <w:textAlignment w:val="auto"/>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jc w:val="both"/>
    </w:pPr>
    <w:rPr>
      <w:sz w:val="22"/>
      <w:lang w:val="en-GB" w:eastAsia="zh-CN"/>
    </w:rPr>
  </w:style>
  <w:style w:type="character" w:customStyle="1" w:styleId="HTMLChar">
    <w:name w:val="HTML 预设格式 Char"/>
    <w:link w:val="HTML"/>
    <w:uiPriority w:val="99"/>
    <w:qFormat/>
    <w:rPr>
      <w:rFonts w:ascii="宋体" w:hAnsi="宋体" w:cs="宋体"/>
      <w:sz w:val="24"/>
      <w:szCs w:val="24"/>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3">
    <w:name w:val="列出段落 Char"/>
    <w:link w:val="af7"/>
    <w:uiPriority w:val="34"/>
    <w:qFormat/>
    <w:locked/>
    <w:rPr>
      <w:rFonts w:ascii="Calibri" w:eastAsia="Calibri" w:hAnsi="Calibri"/>
      <w:sz w:val="22"/>
      <w:szCs w:val="22"/>
      <w:lang w:eastAsia="en-US"/>
    </w:rPr>
  </w:style>
  <w:style w:type="paragraph" w:customStyle="1" w:styleId="NumberedList">
    <w:name w:val="Numbered List"/>
    <w:basedOn w:val="a"/>
    <w:qFormat/>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link w:val="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character" w:customStyle="1" w:styleId="Char2">
    <w:name w:val="副标题 Char"/>
    <w:link w:val="ad"/>
    <w:qFormat/>
    <w:rPr>
      <w:rFonts w:ascii="Calibri Light" w:hAnsi="Calibri Light"/>
      <w:sz w:val="24"/>
      <w:szCs w:val="24"/>
      <w:lang w:eastAsia="en-US"/>
    </w:rPr>
  </w:style>
  <w:style w:type="paragraph" w:customStyle="1" w:styleId="N4">
    <w:name w:val="N4"/>
    <w:basedOn w:val="a"/>
    <w:link w:val="N4Char"/>
    <w:qFormat/>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qFormat/>
    <w:rPr>
      <w:rFonts w:ascii="Calibri" w:hAnsi="Calibri" w:cs="Calibri"/>
      <w:sz w:val="22"/>
      <w:szCs w:val="22"/>
      <w:lang w:eastAsia="ko-KR" w:bidi="hi-IN"/>
    </w:rPr>
  </w:style>
  <w:style w:type="paragraph" w:customStyle="1" w:styleId="IvDbodytext">
    <w:name w:val="IvD bodytext"/>
    <w:basedOn w:val="aa"/>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qFormat/>
    <w:rPr>
      <w:rFonts w:ascii="Arial" w:hAnsi="Arial"/>
      <w:spacing w:val="2"/>
      <w:kern w:val="2"/>
      <w:sz w:val="21"/>
      <w:szCs w:val="22"/>
      <w:lang w:val="en-GB" w:eastAsia="en-US"/>
    </w:rPr>
  </w:style>
  <w:style w:type="character" w:customStyle="1" w:styleId="fontstyle01">
    <w:name w:val="fontstyle01"/>
    <w:basedOn w:val="a1"/>
    <w:qFormat/>
    <w:rPr>
      <w:rFonts w:ascii="TimesNewRomanPSMT" w:hAnsi="TimesNewRomanPSMT" w:hint="default"/>
      <w:color w:val="000000"/>
      <w:sz w:val="20"/>
      <w:szCs w:val="20"/>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fontstyle31">
    <w:name w:val="fontstyle31"/>
    <w:basedOn w:val="a1"/>
    <w:qFormat/>
    <w:rPr>
      <w:rFonts w:ascii="Yu Mincho" w:eastAsia="Yu Mincho" w:hAnsi="Yu Mincho" w:hint="eastAsia"/>
      <w:color w:val="000000"/>
      <w:sz w:val="20"/>
      <w:szCs w:val="20"/>
    </w:rPr>
  </w:style>
  <w:style w:type="character" w:customStyle="1" w:styleId="fontstyle41">
    <w:name w:val="fontstyle41"/>
    <w:basedOn w:val="a1"/>
    <w:qFormat/>
    <w:rPr>
      <w:rFonts w:ascii="Arial-BoldMT" w:hAnsi="Arial-BoldMT" w:hint="default"/>
      <w:b/>
      <w:bCs/>
      <w:color w:val="000000"/>
      <w:sz w:val="18"/>
      <w:szCs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overflowPunct/>
      <w:autoSpaceDE/>
      <w:autoSpaceDN/>
      <w:adjustRightInd/>
      <w:spacing w:after="0"/>
      <w:jc w:val="both"/>
      <w:textAlignment w:val="auto"/>
    </w:pPr>
    <w:rPr>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6.xml><?xml version="1.0" encoding="utf-8"?>
<ds:datastoreItem xmlns:ds="http://schemas.openxmlformats.org/officeDocument/2006/customXml" ds:itemID="{9C4FDA0A-0D52-46AF-8532-76FEF824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8</Pages>
  <Words>2328</Words>
  <Characters>13276</Characters>
  <Application>Microsoft Office Word</Application>
  <DocSecurity>0</DocSecurity>
  <Lines>110</Lines>
  <Paragraphs>31</Paragraphs>
  <ScaleCrop>false</ScaleCrop>
  <Company>Nokia &amp; NSN</Company>
  <LinksUpToDate>false</LinksUpToDate>
  <CharactersWithSpaces>15573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ZTE</cp:lastModifiedBy>
  <cp:revision>4</cp:revision>
  <cp:lastPrinted>2004-04-16T16:17:00Z</cp:lastPrinted>
  <dcterms:created xsi:type="dcterms:W3CDTF">2022-08-08T14:04:00Z</dcterms:created>
  <dcterms:modified xsi:type="dcterms:W3CDTF">2022-08-09T08:10:00Z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2052-11.8.2.9022</vt:lpwstr>
  </property>
</Properties>
</file>